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2EFE6" w14:textId="77777777" w:rsidR="002D0403" w:rsidRPr="004B2FFD" w:rsidRDefault="002D0403" w:rsidP="002D0403">
      <w:pPr>
        <w:pageBreakBefore/>
        <w:ind w:right="136"/>
        <w:rPr>
          <w:sz w:val="28"/>
          <w:szCs w:val="28"/>
        </w:rPr>
      </w:pPr>
      <w:r w:rsidRPr="004B2FF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F4A2E22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высшего образования</w:t>
      </w:r>
    </w:p>
    <w:p w14:paraId="3BD8B78D" w14:textId="77777777" w:rsidR="002D0403" w:rsidRPr="004B2FFD" w:rsidRDefault="002D0403" w:rsidP="002D0403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«ФинансовЫЙ УНИВЕРСИТЕТ при Правительстве</w:t>
      </w:r>
    </w:p>
    <w:p w14:paraId="040676F7" w14:textId="77777777" w:rsidR="002D0403" w:rsidRPr="004B2FFD" w:rsidRDefault="002D0403" w:rsidP="002D0403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Российской Федерации»</w:t>
      </w:r>
    </w:p>
    <w:p w14:paraId="070E93F0" w14:textId="77777777" w:rsidR="002D0403" w:rsidRPr="004B2FFD" w:rsidRDefault="002D0403" w:rsidP="002D0403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(Финансовый университет)</w:t>
      </w:r>
    </w:p>
    <w:p w14:paraId="0EC77E19" w14:textId="77777777" w:rsidR="005004F1" w:rsidRDefault="005004F1" w:rsidP="005004F1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</w:p>
    <w:p w14:paraId="2546E8AA" w14:textId="736F4B2A" w:rsidR="005004F1" w:rsidRPr="004B2FFD" w:rsidRDefault="005004F1" w:rsidP="005004F1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>Департамент бизнес-аналитики</w:t>
      </w:r>
    </w:p>
    <w:p w14:paraId="21AAE809" w14:textId="520C4AE0" w:rsidR="002D0403" w:rsidRPr="004B2FFD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916B50">
        <w:rPr>
          <w:rFonts w:ascii="Times New Roman" w:hAnsi="Times New Roman"/>
          <w:i w:val="0"/>
          <w:sz w:val="28"/>
          <w:szCs w:val="28"/>
        </w:rPr>
        <w:t>Факультет</w:t>
      </w:r>
      <w:r w:rsidR="005004F1">
        <w:rPr>
          <w:rFonts w:ascii="Times New Roman" w:hAnsi="Times New Roman"/>
          <w:i w:val="0"/>
          <w:sz w:val="28"/>
          <w:szCs w:val="28"/>
        </w:rPr>
        <w:t>а</w:t>
      </w:r>
      <w:r w:rsidRPr="00916B50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1CA53A31" w14:textId="7F770B04" w:rsidR="002D0403" w:rsidRPr="00916B50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4"/>
        <w:gridCol w:w="4633"/>
      </w:tblGrid>
      <w:tr w:rsidR="002D0403" w:rsidRPr="004B2FFD" w14:paraId="62795C9E" w14:textId="77777777" w:rsidTr="00011D3E">
        <w:tc>
          <w:tcPr>
            <w:tcW w:w="2561" w:type="pct"/>
            <w:shd w:val="clear" w:color="auto" w:fill="auto"/>
          </w:tcPr>
          <w:p w14:paraId="09B624B3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439" w:type="pct"/>
            <w:shd w:val="clear" w:color="auto" w:fill="auto"/>
          </w:tcPr>
          <w:p w14:paraId="2BAA91AA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УТВЕРЖДАЮ</w:t>
            </w:r>
          </w:p>
          <w:p w14:paraId="49A2E7CC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 xml:space="preserve">Проректор </w:t>
            </w:r>
            <w:r w:rsidRPr="004D2710">
              <w:rPr>
                <w:sz w:val="28"/>
                <w:szCs w:val="28"/>
              </w:rPr>
              <w:t>по учебной и методической работе</w:t>
            </w:r>
          </w:p>
          <w:p w14:paraId="09A34A10" w14:textId="77777777" w:rsidR="002D0403" w:rsidRPr="004B2FFD" w:rsidRDefault="002D0403" w:rsidP="00011D3E">
            <w:pPr>
              <w:ind w:right="138"/>
              <w:rPr>
                <w:sz w:val="16"/>
                <w:szCs w:val="16"/>
              </w:rPr>
            </w:pPr>
          </w:p>
          <w:p w14:paraId="585D1031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_________________ Е.А. Каменева</w:t>
            </w:r>
          </w:p>
          <w:p w14:paraId="0543137A" w14:textId="3EFD2BD6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«</w:t>
            </w:r>
            <w:r w:rsidR="00DE0F8A">
              <w:rPr>
                <w:rFonts w:eastAsia="Arial Unicode MS"/>
                <w:sz w:val="28"/>
                <w:szCs w:val="28"/>
              </w:rPr>
              <w:t>16</w:t>
            </w:r>
            <w:r w:rsidRPr="004B2FFD">
              <w:rPr>
                <w:sz w:val="28"/>
                <w:szCs w:val="28"/>
              </w:rPr>
              <w:t xml:space="preserve">» </w:t>
            </w:r>
            <w:r w:rsidR="00DE0F8A">
              <w:rPr>
                <w:sz w:val="28"/>
                <w:szCs w:val="28"/>
              </w:rPr>
              <w:t>декабря</w:t>
            </w:r>
            <w:r w:rsidRPr="004B2FFD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4B2FFD">
              <w:rPr>
                <w:sz w:val="28"/>
                <w:szCs w:val="28"/>
              </w:rPr>
              <w:t xml:space="preserve"> г.</w:t>
            </w:r>
          </w:p>
          <w:p w14:paraId="794EE378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</w:p>
        </w:tc>
      </w:tr>
    </w:tbl>
    <w:p w14:paraId="64E2F422" w14:textId="77777777" w:rsidR="002D0403" w:rsidRPr="004B2FFD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 xml:space="preserve"> </w:t>
      </w:r>
    </w:p>
    <w:p w14:paraId="71BCBB47" w14:textId="77777777" w:rsidR="002D0403" w:rsidRPr="004B2FFD" w:rsidRDefault="002D0403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Сорокина В.В.</w:t>
      </w:r>
    </w:p>
    <w:p w14:paraId="70698774" w14:textId="77777777" w:rsidR="002D0403" w:rsidRPr="004B2FFD" w:rsidRDefault="002D0403" w:rsidP="002D0403">
      <w:pPr>
        <w:ind w:right="138"/>
        <w:jc w:val="center"/>
        <w:rPr>
          <w:sz w:val="32"/>
          <w:szCs w:val="32"/>
        </w:rPr>
      </w:pPr>
    </w:p>
    <w:p w14:paraId="1B7E664D" w14:textId="77777777" w:rsidR="002D0403" w:rsidRPr="004B2FFD" w:rsidRDefault="002D0403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 w:rsidRPr="004B2FFD">
        <w:rPr>
          <w:b/>
          <w:sz w:val="32"/>
          <w:szCs w:val="32"/>
        </w:rPr>
        <w:t>Управленческий учет (</w:t>
      </w:r>
      <w:r>
        <w:rPr>
          <w:b/>
          <w:sz w:val="32"/>
          <w:szCs w:val="32"/>
        </w:rPr>
        <w:t>на английском языке</w:t>
      </w:r>
      <w:r w:rsidRPr="004B2FFD">
        <w:rPr>
          <w:b/>
          <w:sz w:val="32"/>
          <w:szCs w:val="32"/>
        </w:rPr>
        <w:t xml:space="preserve">) </w:t>
      </w:r>
    </w:p>
    <w:p w14:paraId="5B2766DF" w14:textId="77777777" w:rsidR="002D0403" w:rsidRPr="00BE6D3E" w:rsidRDefault="002D0403" w:rsidP="002D0403">
      <w:pPr>
        <w:tabs>
          <w:tab w:val="left" w:pos="567"/>
        </w:tabs>
        <w:ind w:right="138"/>
        <w:jc w:val="center"/>
        <w:rPr>
          <w:b/>
          <w:strike/>
          <w:sz w:val="32"/>
          <w:szCs w:val="32"/>
        </w:rPr>
      </w:pPr>
    </w:p>
    <w:p w14:paraId="11A25D1E" w14:textId="77777777" w:rsidR="002D0403" w:rsidRPr="004B2FFD" w:rsidRDefault="002D0403" w:rsidP="002D0403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Рабочая программа дисциплины</w:t>
      </w:r>
    </w:p>
    <w:p w14:paraId="1CDB1527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BC73710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38.04.01 «Экономика»</w:t>
      </w:r>
    </w:p>
    <w:p w14:paraId="449815A3" w14:textId="6389F385" w:rsidR="002D0403" w:rsidRPr="008C4672" w:rsidRDefault="00DE4B89" w:rsidP="00DE4B89">
      <w:pPr>
        <w:spacing w:line="239" w:lineRule="auto"/>
        <w:ind w:right="1319" w:firstLine="13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r w:rsidR="002D0403" w:rsidRPr="00BE797A">
        <w:rPr>
          <w:rFonts w:eastAsia="Times New Roman"/>
          <w:color w:val="000000"/>
          <w:sz w:val="28"/>
          <w:szCs w:val="28"/>
        </w:rPr>
        <w:t>направленность программы магистратуры «</w:t>
      </w:r>
      <w:r w:rsidR="002D0403">
        <w:rPr>
          <w:rFonts w:eastAsia="Times New Roman"/>
          <w:color w:val="000000"/>
          <w:sz w:val="28"/>
          <w:szCs w:val="28"/>
        </w:rPr>
        <w:t>Учет, анализ, аудит</w:t>
      </w:r>
      <w:r w:rsidR="002D0403" w:rsidRPr="00BE797A">
        <w:rPr>
          <w:rFonts w:eastAsia="Times New Roman"/>
          <w:color w:val="000000"/>
          <w:sz w:val="28"/>
          <w:szCs w:val="28"/>
        </w:rPr>
        <w:t>»</w:t>
      </w:r>
    </w:p>
    <w:p w14:paraId="1982EA3B" w14:textId="77777777" w:rsidR="002D0403" w:rsidRDefault="002D0403" w:rsidP="002D0403">
      <w:pPr>
        <w:spacing w:line="240" w:lineRule="exact"/>
        <w:rPr>
          <w:rFonts w:eastAsia="Times New Roman"/>
        </w:rPr>
      </w:pPr>
    </w:p>
    <w:p w14:paraId="4E608F02" w14:textId="77777777" w:rsidR="002D0403" w:rsidRDefault="002D0403" w:rsidP="002D0403">
      <w:pPr>
        <w:spacing w:line="240" w:lineRule="exact"/>
        <w:rPr>
          <w:rFonts w:eastAsia="Times New Roman"/>
        </w:rPr>
      </w:pPr>
    </w:p>
    <w:p w14:paraId="695B14B1" w14:textId="77777777" w:rsidR="002D0403" w:rsidRDefault="002D0403" w:rsidP="002D0403">
      <w:pPr>
        <w:ind w:right="-200"/>
        <w:rPr>
          <w:rFonts w:eastAsia="Times New Roman"/>
        </w:rPr>
      </w:pPr>
    </w:p>
    <w:p w14:paraId="3F76A602" w14:textId="77777777" w:rsidR="00DE0F8A" w:rsidRPr="00DE0F8A" w:rsidRDefault="00DE0F8A" w:rsidP="00DE0F8A">
      <w:pPr>
        <w:widowControl/>
        <w:tabs>
          <w:tab w:val="left" w:pos="709"/>
          <w:tab w:val="left" w:pos="993"/>
        </w:tabs>
        <w:autoSpaceDE/>
        <w:autoSpaceDN/>
        <w:adjustRightInd/>
        <w:ind w:left="-851" w:right="-711" w:firstLine="567"/>
        <w:rPr>
          <w:rFonts w:eastAsia="Times New Roman"/>
          <w:i/>
          <w:sz w:val="28"/>
          <w:szCs w:val="28"/>
          <w:lang w:eastAsia="ar-SA"/>
        </w:rPr>
      </w:pPr>
      <w:r w:rsidRPr="00DE0F8A">
        <w:rPr>
          <w:rFonts w:eastAsia="Times New Roman"/>
          <w:i/>
          <w:sz w:val="28"/>
          <w:szCs w:val="28"/>
          <w:lang w:eastAsia="ar-SA"/>
        </w:rPr>
        <w:t>Рекомендовано Ученым советом Факультета налогов, аудита и бизнес-анализа</w:t>
      </w:r>
    </w:p>
    <w:p w14:paraId="45CB6CEC" w14:textId="77777777" w:rsidR="00DE0F8A" w:rsidRPr="00DE0F8A" w:rsidRDefault="00DE0F8A" w:rsidP="00DE0F8A">
      <w:pPr>
        <w:widowControl/>
        <w:tabs>
          <w:tab w:val="left" w:pos="709"/>
          <w:tab w:val="left" w:pos="993"/>
        </w:tabs>
        <w:autoSpaceDE/>
        <w:autoSpaceDN/>
        <w:adjustRightInd/>
        <w:ind w:firstLine="567"/>
        <w:jc w:val="center"/>
        <w:rPr>
          <w:rFonts w:eastAsia="Times New Roman"/>
          <w:i/>
          <w:sz w:val="28"/>
          <w:szCs w:val="28"/>
          <w:lang w:eastAsia="ar-SA"/>
        </w:rPr>
      </w:pPr>
      <w:r w:rsidRPr="00DE0F8A">
        <w:rPr>
          <w:rFonts w:eastAsia="Times New Roman"/>
          <w:i/>
          <w:sz w:val="28"/>
          <w:szCs w:val="28"/>
          <w:lang w:eastAsia="ar-SA"/>
        </w:rPr>
        <w:t>(протокол № 25 от 13 декабря 2022 г.)</w:t>
      </w:r>
    </w:p>
    <w:p w14:paraId="281E7D8A" w14:textId="77777777" w:rsidR="00DE0F8A" w:rsidRPr="00DE0F8A" w:rsidRDefault="00DE0F8A" w:rsidP="00DE0F8A">
      <w:pPr>
        <w:widowControl/>
        <w:tabs>
          <w:tab w:val="left" w:pos="709"/>
          <w:tab w:val="left" w:pos="993"/>
        </w:tabs>
        <w:autoSpaceDE/>
        <w:autoSpaceDN/>
        <w:adjustRightInd/>
        <w:ind w:right="-144" w:firstLine="567"/>
        <w:rPr>
          <w:rFonts w:eastAsia="Times New Roman"/>
          <w:i/>
          <w:sz w:val="28"/>
          <w:szCs w:val="28"/>
          <w:lang w:eastAsia="ar-SA"/>
        </w:rPr>
      </w:pPr>
      <w:r w:rsidRPr="00DE0F8A">
        <w:rPr>
          <w:rFonts w:eastAsia="Times New Roman"/>
          <w:i/>
          <w:sz w:val="28"/>
          <w:szCs w:val="28"/>
          <w:lang w:eastAsia="ar-SA"/>
        </w:rPr>
        <w:t>Одобрено Советом учебно-научного Департамента бизнес-аналитики</w:t>
      </w:r>
    </w:p>
    <w:p w14:paraId="34C2EEE0" w14:textId="77777777" w:rsidR="00DE0F8A" w:rsidRPr="00DE0F8A" w:rsidRDefault="00DE0F8A" w:rsidP="00DE0F8A">
      <w:pPr>
        <w:widowControl/>
        <w:tabs>
          <w:tab w:val="left" w:pos="709"/>
          <w:tab w:val="left" w:pos="993"/>
        </w:tabs>
        <w:autoSpaceDE/>
        <w:autoSpaceDN/>
        <w:adjustRightInd/>
        <w:ind w:firstLine="567"/>
        <w:jc w:val="center"/>
        <w:rPr>
          <w:rFonts w:eastAsia="Times New Roman"/>
          <w:i/>
          <w:sz w:val="28"/>
          <w:szCs w:val="28"/>
          <w:lang w:eastAsia="ar-SA"/>
        </w:rPr>
      </w:pPr>
      <w:r w:rsidRPr="00DE0F8A">
        <w:rPr>
          <w:rFonts w:eastAsia="Times New Roman"/>
          <w:i/>
          <w:sz w:val="28"/>
          <w:szCs w:val="28"/>
          <w:lang w:eastAsia="ar-SA"/>
        </w:rPr>
        <w:t>(протокол № 5 от 25 ноября 2022 г.)</w:t>
      </w:r>
    </w:p>
    <w:p w14:paraId="0E8E8D5F" w14:textId="77777777" w:rsidR="002D0403" w:rsidRPr="004B2FFD" w:rsidRDefault="002D0403" w:rsidP="002D0403">
      <w:pPr>
        <w:ind w:right="138"/>
        <w:jc w:val="center"/>
        <w:rPr>
          <w:rFonts w:eastAsia="Arial Unicode MS"/>
          <w:i/>
          <w:sz w:val="28"/>
          <w:szCs w:val="28"/>
        </w:rPr>
      </w:pPr>
    </w:p>
    <w:p w14:paraId="0DD21D4D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50BAD7C2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2AF3FD94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6D53D0E8" w14:textId="77777777" w:rsidR="002D0403" w:rsidRPr="004B2FFD" w:rsidRDefault="002D0403" w:rsidP="002D0403">
      <w:pPr>
        <w:tabs>
          <w:tab w:val="left" w:pos="709"/>
          <w:tab w:val="left" w:pos="993"/>
        </w:tabs>
        <w:ind w:right="138" w:firstLine="567"/>
        <w:jc w:val="center"/>
        <w:rPr>
          <w:b/>
          <w:sz w:val="28"/>
          <w:szCs w:val="28"/>
        </w:rPr>
      </w:pPr>
    </w:p>
    <w:p w14:paraId="438252AF" w14:textId="77777777" w:rsidR="002D0403" w:rsidRPr="004B2FFD" w:rsidRDefault="002D0403" w:rsidP="002D0403">
      <w:pPr>
        <w:tabs>
          <w:tab w:val="left" w:pos="709"/>
          <w:tab w:val="left" w:pos="993"/>
        </w:tabs>
        <w:ind w:right="138" w:firstLine="567"/>
        <w:jc w:val="center"/>
        <w:rPr>
          <w:b/>
          <w:sz w:val="28"/>
          <w:szCs w:val="28"/>
        </w:rPr>
      </w:pPr>
    </w:p>
    <w:p w14:paraId="79AAEDE5" w14:textId="77777777" w:rsidR="002D0403" w:rsidRPr="004B2FFD" w:rsidRDefault="002D0403" w:rsidP="002D0403">
      <w:pPr>
        <w:tabs>
          <w:tab w:val="left" w:pos="709"/>
          <w:tab w:val="left" w:pos="993"/>
        </w:tabs>
        <w:ind w:right="138"/>
        <w:jc w:val="center"/>
        <w:rPr>
          <w:b/>
          <w:sz w:val="28"/>
          <w:szCs w:val="28"/>
        </w:rPr>
      </w:pPr>
    </w:p>
    <w:p w14:paraId="2D7560BB" w14:textId="77777777" w:rsidR="002D0403" w:rsidRPr="002D0403" w:rsidRDefault="002D0403" w:rsidP="002D0403">
      <w:pPr>
        <w:tabs>
          <w:tab w:val="left" w:pos="709"/>
          <w:tab w:val="left" w:pos="993"/>
        </w:tabs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sz w:val="28"/>
          <w:szCs w:val="28"/>
        </w:rPr>
        <w:t>Москва</w:t>
      </w:r>
      <w:r w:rsidRPr="004B2FFD">
        <w:rPr>
          <w:b/>
          <w:caps/>
          <w:sz w:val="28"/>
          <w:szCs w:val="28"/>
        </w:rPr>
        <w:t xml:space="preserve"> 202</w:t>
      </w:r>
      <w:r>
        <w:rPr>
          <w:b/>
          <w:caps/>
          <w:sz w:val="28"/>
          <w:szCs w:val="28"/>
        </w:rPr>
        <w:t>2</w:t>
      </w:r>
    </w:p>
    <w:p w14:paraId="2E43E615" w14:textId="77777777" w:rsidR="009D1B26" w:rsidRDefault="009D1B26" w:rsidP="002D0403">
      <w:pPr>
        <w:tabs>
          <w:tab w:val="left" w:pos="709"/>
          <w:tab w:val="left" w:pos="993"/>
        </w:tabs>
        <w:ind w:right="138"/>
        <w:rPr>
          <w:b/>
          <w:caps/>
          <w:sz w:val="28"/>
          <w:szCs w:val="28"/>
        </w:rPr>
      </w:pPr>
    </w:p>
    <w:p w14:paraId="241FEE52" w14:textId="77777777" w:rsidR="00A84228" w:rsidRPr="00BF2CE7" w:rsidRDefault="00A84228" w:rsidP="002D0403">
      <w:pPr>
        <w:pageBreakBefore/>
        <w:shd w:val="clear" w:color="auto" w:fill="FFFFFF"/>
        <w:ind w:right="136"/>
        <w:jc w:val="center"/>
        <w:rPr>
          <w:b/>
          <w:sz w:val="28"/>
          <w:szCs w:val="28"/>
        </w:rPr>
      </w:pPr>
      <w:r w:rsidRPr="00BF2CE7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-1454325845"/>
        <w:docPartObj>
          <w:docPartGallery w:val="Table of Contents"/>
          <w:docPartUnique/>
        </w:docPartObj>
      </w:sdtPr>
      <w:sdtEndPr/>
      <w:sdtContent>
        <w:p w14:paraId="582B9CDD" w14:textId="104622B4" w:rsidR="00EB0D14" w:rsidRDefault="00EB0D14" w:rsidP="00FE55BB">
          <w:pPr>
            <w:pStyle w:val="af8"/>
            <w:ind w:right="138"/>
          </w:pPr>
        </w:p>
        <w:p w14:paraId="1527A677" w14:textId="33ED12E4" w:rsidR="00E05100" w:rsidRDefault="00EB0D14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807094" w:history="1">
            <w:r w:rsidR="00E05100" w:rsidRPr="00EA0FBA">
              <w:rPr>
                <w:rStyle w:val="ae"/>
                <w:noProof/>
              </w:rPr>
              <w:t>1.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Наименование дисциплины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_Toc120807094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3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2D29DC41" w14:textId="56C6F69C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095" w:history="1">
            <w:r w:rsidR="00E05100" w:rsidRPr="00EA0FBA">
              <w:rPr>
                <w:rStyle w:val="ae"/>
                <w:noProof/>
              </w:rPr>
              <w:t>2.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_Toc120807095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3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39F365DB" w14:textId="32ADFE1A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096" w:history="1">
            <w:r w:rsidR="00E05100" w:rsidRPr="00EA0FBA">
              <w:rPr>
                <w:rStyle w:val="ae"/>
                <w:noProof/>
              </w:rPr>
              <w:t>3.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Место дисциплины в структуре образовательной программы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_Toc120807096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4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49975DE5" w14:textId="26AB2C04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097" w:history="1">
            <w:r w:rsidR="00E05100" w:rsidRPr="00EA0FBA">
              <w:rPr>
                <w:rStyle w:val="ae"/>
                <w:noProof/>
              </w:rPr>
              <w:t>4.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_Toc120807097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5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4EFA0424" w14:textId="7335DBD6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098" w:history="1">
            <w:r w:rsidR="00E05100" w:rsidRPr="00EA0FBA">
              <w:rPr>
                <w:rStyle w:val="ae"/>
                <w:noProof/>
              </w:rPr>
              <w:t>5.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_Toc120807098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5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687DACC5" w14:textId="4F41A820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099" w:history="1">
            <w:r w:rsidR="00E05100" w:rsidRPr="00EA0FBA">
              <w:rPr>
                <w:rStyle w:val="ae"/>
                <w:rFonts w:asciiTheme="majorBidi" w:hAnsiTheme="majorBidi" w:cstheme="majorBidi"/>
                <w:noProof/>
              </w:rPr>
              <w:t>5.1. Содержание дисциплины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_Toc120807099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5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3859FDA6" w14:textId="18AF55AB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0" w:history="1">
            <w:r w:rsidR="00E05100" w:rsidRPr="00EA0FBA">
              <w:rPr>
                <w:rStyle w:val="ae"/>
                <w:noProof/>
              </w:rPr>
              <w:t>5.2.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Учебно-тематический план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_Toc120807100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8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6F649B59" w14:textId="126E21C3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1" w:history="1">
            <w:r w:rsidR="00E05100" w:rsidRPr="00EA0FBA">
              <w:rPr>
                <w:rStyle w:val="ae"/>
                <w:noProof/>
              </w:rPr>
              <w:t>5.3.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Содержание семинаров, практических занятий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_Toc120807101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8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01A8A191" w14:textId="0426482D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2" w:history="1">
            <w:r w:rsidR="00E05100" w:rsidRPr="00EA0FBA">
              <w:rPr>
                <w:rStyle w:val="ae"/>
                <w:noProof/>
                <w:lang w:val="en-US"/>
              </w:rPr>
              <w:t>6.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Перечень учебно-методического обеспечения для самостоятельной   работы обучающихся по дисциплине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_Toc120807102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10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3D4AF172" w14:textId="26987A01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3" w:history="1">
            <w:r w:rsidR="00E05100" w:rsidRPr="00EA0FBA">
              <w:rPr>
                <w:rStyle w:val="ae"/>
                <w:noProof/>
              </w:rPr>
              <w:t>6.1.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_Toc120807103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10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7F1D7DF9" w14:textId="397FCC00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4" w:history="1">
            <w:r w:rsidR="00E05100" w:rsidRPr="00EA0FBA">
              <w:rPr>
                <w:rStyle w:val="ae"/>
                <w:noProof/>
              </w:rPr>
              <w:t>6.2.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Перечень вопросов, заданий, тем для подготовки к текущему контролю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_Toc120807104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11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2976C3C7" w14:textId="6583C242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5" w:history="1">
            <w:r w:rsidR="00E05100" w:rsidRPr="00EA0FBA">
              <w:rPr>
                <w:rStyle w:val="ae"/>
                <w:noProof/>
                <w:lang w:val="en-US"/>
              </w:rPr>
              <w:t>7.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_Toc120807105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14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4C4168C2" w14:textId="6D551DC7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6" w:history="1">
            <w:r w:rsidR="00E05100" w:rsidRPr="00EA0FBA">
              <w:rPr>
                <w:rStyle w:val="ae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_Toc120807106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19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045CAE8D" w14:textId="7E05C574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7" w:history="1">
            <w:r w:rsidR="00E05100" w:rsidRPr="00EA0FBA">
              <w:rPr>
                <w:rStyle w:val="ae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_Toc120807107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19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72A1030E" w14:textId="0985CA34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8" w:history="1">
            <w:r w:rsidR="00E05100" w:rsidRPr="00EA0FBA">
              <w:rPr>
                <w:rStyle w:val="ae"/>
                <w:noProof/>
              </w:rPr>
              <w:t>10.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Методические указания для обучающихся по освоению дисциплины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_Toc120807108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21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25FF13E4" w14:textId="11B90316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09" w:history="1">
            <w:r w:rsidR="00E05100" w:rsidRPr="00EA0FBA">
              <w:rPr>
                <w:rStyle w:val="ae"/>
                <w:noProof/>
              </w:rPr>
              <w:t>11.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_Toc120807109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23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45AAE992" w14:textId="07B35DFC" w:rsidR="00E05100" w:rsidRDefault="00633752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0807110" w:history="1">
            <w:r w:rsidR="00E05100" w:rsidRPr="00EA0FBA">
              <w:rPr>
                <w:rStyle w:val="ae"/>
                <w:noProof/>
              </w:rPr>
              <w:t>12.</w:t>
            </w:r>
            <w:r w:rsidR="00E0510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E05100" w:rsidRPr="00EA0FBA">
              <w:rPr>
                <w:rStyle w:val="ae"/>
                <w:noProof/>
              </w:rPr>
              <w:t>Описание материально-технической базы, необходимой для осуществления образовательного процесса</w:t>
            </w:r>
            <w:r w:rsidR="00E05100">
              <w:rPr>
                <w:noProof/>
                <w:webHidden/>
              </w:rPr>
              <w:tab/>
            </w:r>
            <w:r w:rsidR="00E05100">
              <w:rPr>
                <w:noProof/>
                <w:webHidden/>
              </w:rPr>
              <w:fldChar w:fldCharType="begin"/>
            </w:r>
            <w:r w:rsidR="00E05100">
              <w:rPr>
                <w:noProof/>
                <w:webHidden/>
              </w:rPr>
              <w:instrText xml:space="preserve"> PAGEREF _Toc120807110 \h </w:instrText>
            </w:r>
            <w:r w:rsidR="00E05100">
              <w:rPr>
                <w:noProof/>
                <w:webHidden/>
              </w:rPr>
            </w:r>
            <w:r w:rsidR="00E05100">
              <w:rPr>
                <w:noProof/>
                <w:webHidden/>
              </w:rPr>
              <w:fldChar w:fldCharType="separate"/>
            </w:r>
            <w:r w:rsidR="005004F1">
              <w:rPr>
                <w:noProof/>
                <w:webHidden/>
              </w:rPr>
              <w:t>24</w:t>
            </w:r>
            <w:r w:rsidR="00E05100">
              <w:rPr>
                <w:noProof/>
                <w:webHidden/>
              </w:rPr>
              <w:fldChar w:fldCharType="end"/>
            </w:r>
          </w:hyperlink>
        </w:p>
        <w:p w14:paraId="1C2DA33A" w14:textId="06055201" w:rsidR="00EB0D14" w:rsidRDefault="00EB0D14" w:rsidP="00FE55BB">
          <w:pPr>
            <w:ind w:right="138"/>
          </w:pPr>
          <w:r>
            <w:rPr>
              <w:b/>
              <w:bCs/>
            </w:rPr>
            <w:fldChar w:fldCharType="end"/>
          </w:r>
        </w:p>
      </w:sdtContent>
    </w:sdt>
    <w:p w14:paraId="780686F8" w14:textId="77777777" w:rsidR="00A84228" w:rsidRPr="004B2FFD" w:rsidRDefault="00A84228" w:rsidP="00FE55BB">
      <w:pPr>
        <w:shd w:val="clear" w:color="auto" w:fill="FFFFFF"/>
        <w:ind w:right="138"/>
        <w:jc w:val="both"/>
        <w:rPr>
          <w:color w:val="FF0000"/>
          <w:sz w:val="28"/>
          <w:szCs w:val="28"/>
        </w:rPr>
      </w:pPr>
    </w:p>
    <w:p w14:paraId="0E25064E" w14:textId="77777777" w:rsidR="00A347CB" w:rsidRPr="00EB067A" w:rsidRDefault="00A347CB" w:rsidP="00EC4045">
      <w:pPr>
        <w:pStyle w:val="1"/>
        <w:pageBreakBefore/>
        <w:numPr>
          <w:ilvl w:val="0"/>
          <w:numId w:val="3"/>
        </w:numPr>
        <w:tabs>
          <w:tab w:val="left" w:pos="1134"/>
        </w:tabs>
        <w:spacing w:before="0" w:after="0" w:line="360" w:lineRule="auto"/>
        <w:ind w:left="0" w:right="138" w:firstLine="709"/>
        <w:rPr>
          <w:rStyle w:val="FontStyle17"/>
          <w:b/>
          <w:bCs/>
          <w:color w:val="000000" w:themeColor="text1"/>
          <w:sz w:val="28"/>
          <w:szCs w:val="32"/>
        </w:rPr>
      </w:pPr>
      <w:bookmarkStart w:id="0" w:name="_Toc421015924"/>
      <w:bookmarkStart w:id="1" w:name="_Toc468611964"/>
      <w:bookmarkStart w:id="2" w:name="_Toc486491774"/>
      <w:bookmarkStart w:id="3" w:name="_Toc120807094"/>
      <w:r w:rsidRPr="00EB067A">
        <w:rPr>
          <w:rStyle w:val="FontStyle17"/>
          <w:b/>
          <w:bCs/>
          <w:color w:val="000000" w:themeColor="text1"/>
          <w:sz w:val="28"/>
          <w:szCs w:val="32"/>
        </w:rPr>
        <w:lastRenderedPageBreak/>
        <w:t>Наи</w:t>
      </w:r>
      <w:r w:rsidRPr="00041DCB">
        <w:t>м</w:t>
      </w:r>
      <w:r w:rsidRPr="00EB067A">
        <w:rPr>
          <w:rStyle w:val="FontStyle17"/>
          <w:b/>
          <w:bCs/>
          <w:color w:val="000000" w:themeColor="text1"/>
          <w:sz w:val="28"/>
          <w:szCs w:val="32"/>
        </w:rPr>
        <w:t>енование дисциплины</w:t>
      </w:r>
      <w:bookmarkEnd w:id="0"/>
      <w:bookmarkEnd w:id="1"/>
      <w:bookmarkEnd w:id="2"/>
      <w:bookmarkEnd w:id="3"/>
    </w:p>
    <w:p w14:paraId="3D6F88F8" w14:textId="77777777" w:rsidR="00F441FA" w:rsidRPr="00EB067A" w:rsidRDefault="00F441FA" w:rsidP="00FE55BB">
      <w:pPr>
        <w:ind w:right="138"/>
        <w:rPr>
          <w:color w:val="000000" w:themeColor="text1"/>
        </w:rPr>
      </w:pPr>
    </w:p>
    <w:p w14:paraId="7AE6797E" w14:textId="0D6A0339" w:rsidR="00A347CB" w:rsidRPr="00BE6D3E" w:rsidRDefault="00723946" w:rsidP="00FE55BB">
      <w:pPr>
        <w:shd w:val="clear" w:color="auto" w:fill="FFFFFF"/>
        <w:spacing w:line="360" w:lineRule="auto"/>
        <w:ind w:right="138" w:firstLine="700"/>
        <w:jc w:val="both"/>
        <w:rPr>
          <w:i/>
          <w:strike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Учебная д</w:t>
      </w:r>
      <w:r w:rsidR="0017725E" w:rsidRPr="00EB067A">
        <w:rPr>
          <w:color w:val="000000" w:themeColor="text1"/>
          <w:sz w:val="28"/>
          <w:szCs w:val="28"/>
        </w:rPr>
        <w:t>исциплин</w:t>
      </w:r>
      <w:r w:rsidR="005E16E4" w:rsidRPr="00EB067A">
        <w:rPr>
          <w:color w:val="000000" w:themeColor="text1"/>
          <w:sz w:val="28"/>
          <w:szCs w:val="28"/>
        </w:rPr>
        <w:t>а</w:t>
      </w:r>
      <w:r w:rsidR="0017725E" w:rsidRPr="00EB067A">
        <w:rPr>
          <w:color w:val="000000" w:themeColor="text1"/>
          <w:sz w:val="28"/>
          <w:szCs w:val="28"/>
        </w:rPr>
        <w:t xml:space="preserve"> </w:t>
      </w:r>
      <w:r w:rsidR="004130B0" w:rsidRPr="00EB067A">
        <w:rPr>
          <w:color w:val="000000" w:themeColor="text1"/>
          <w:sz w:val="28"/>
          <w:szCs w:val="28"/>
        </w:rPr>
        <w:t>«Управленческий уче</w:t>
      </w:r>
      <w:r w:rsidR="00184992">
        <w:rPr>
          <w:color w:val="000000" w:themeColor="text1"/>
          <w:sz w:val="28"/>
          <w:szCs w:val="28"/>
        </w:rPr>
        <w:t>т (</w:t>
      </w:r>
      <w:r w:rsidR="006077BB">
        <w:rPr>
          <w:color w:val="000000" w:themeColor="text1"/>
          <w:sz w:val="28"/>
          <w:szCs w:val="28"/>
        </w:rPr>
        <w:t>на английском языке</w:t>
      </w:r>
      <w:r w:rsidR="00184992">
        <w:rPr>
          <w:color w:val="000000" w:themeColor="text1"/>
          <w:sz w:val="28"/>
          <w:szCs w:val="28"/>
        </w:rPr>
        <w:t>)».</w:t>
      </w:r>
    </w:p>
    <w:p w14:paraId="76CFCA16" w14:textId="77777777" w:rsidR="00A347CB" w:rsidRPr="00EB067A" w:rsidRDefault="00A347CB" w:rsidP="00FE55BB">
      <w:pPr>
        <w:pStyle w:val="Style1"/>
        <w:widowControl/>
        <w:ind w:right="138" w:firstLine="720"/>
        <w:outlineLvl w:val="0"/>
        <w:rPr>
          <w:rStyle w:val="FontStyle17"/>
          <w:color w:val="000000" w:themeColor="text1"/>
          <w:sz w:val="32"/>
          <w:szCs w:val="32"/>
        </w:rPr>
      </w:pPr>
    </w:p>
    <w:p w14:paraId="1C889CD0" w14:textId="2143D2CA" w:rsidR="00017013" w:rsidRPr="00041DCB" w:rsidRDefault="00DA203D" w:rsidP="00DE4B89">
      <w:pPr>
        <w:pStyle w:val="1"/>
        <w:numPr>
          <w:ilvl w:val="0"/>
          <w:numId w:val="3"/>
        </w:numPr>
        <w:tabs>
          <w:tab w:val="left" w:pos="1276"/>
        </w:tabs>
        <w:ind w:hanging="11"/>
        <w:jc w:val="both"/>
      </w:pPr>
      <w:bookmarkStart w:id="4" w:name="_Toc120807095"/>
      <w:r w:rsidRPr="00041DC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r w:rsidRPr="00041DCB">
        <w:t xml:space="preserve">            </w:t>
      </w:r>
    </w:p>
    <w:p w14:paraId="3B25899A" w14:textId="77777777" w:rsidR="004B2FE6" w:rsidRDefault="004B2FE6" w:rsidP="004B2FE6">
      <w:pPr>
        <w:pStyle w:val="Style3"/>
        <w:widowControl/>
        <w:spacing w:line="276" w:lineRule="auto"/>
        <w:ind w:right="138"/>
        <w:jc w:val="both"/>
        <w:rPr>
          <w:rStyle w:val="FontStyle18"/>
          <w:color w:val="000000" w:themeColor="text1"/>
          <w:sz w:val="28"/>
          <w:szCs w:val="28"/>
        </w:rPr>
      </w:pPr>
    </w:p>
    <w:p w14:paraId="2741255F" w14:textId="59B6D072" w:rsidR="003B5EC8" w:rsidRPr="00EB067A" w:rsidRDefault="003B5EC8" w:rsidP="004B2FE6">
      <w:pPr>
        <w:pStyle w:val="Style3"/>
        <w:widowControl/>
        <w:spacing w:line="276" w:lineRule="auto"/>
        <w:ind w:right="138"/>
        <w:jc w:val="both"/>
        <w:rPr>
          <w:rStyle w:val="FontStyle18"/>
          <w:color w:val="000000" w:themeColor="text1"/>
          <w:sz w:val="28"/>
          <w:szCs w:val="28"/>
        </w:rPr>
      </w:pPr>
      <w:r w:rsidRPr="00EB067A">
        <w:rPr>
          <w:rStyle w:val="FontStyle18"/>
          <w:color w:val="000000" w:themeColor="text1"/>
          <w:sz w:val="28"/>
          <w:szCs w:val="28"/>
        </w:rPr>
        <w:t xml:space="preserve">При обучении по </w:t>
      </w:r>
      <w:r w:rsidR="009948CE" w:rsidRPr="00EB067A">
        <w:rPr>
          <w:rStyle w:val="FontStyle18"/>
          <w:color w:val="000000" w:themeColor="text1"/>
          <w:sz w:val="28"/>
          <w:szCs w:val="28"/>
        </w:rPr>
        <w:t xml:space="preserve">направленности программы магистратуры </w:t>
      </w:r>
      <w:r w:rsidR="002B3285" w:rsidRPr="00BE797A">
        <w:rPr>
          <w:rFonts w:eastAsia="Times New Roman"/>
          <w:color w:val="000000"/>
          <w:sz w:val="28"/>
          <w:szCs w:val="28"/>
        </w:rPr>
        <w:t>«</w:t>
      </w:r>
      <w:r w:rsidR="002B3285">
        <w:rPr>
          <w:rFonts w:eastAsia="Times New Roman"/>
          <w:color w:val="000000"/>
          <w:sz w:val="28"/>
          <w:szCs w:val="28"/>
        </w:rPr>
        <w:t>Учет, анализ, аудит</w:t>
      </w:r>
      <w:r w:rsidR="002B3285" w:rsidRPr="00BE797A">
        <w:rPr>
          <w:rFonts w:eastAsia="Times New Roman"/>
          <w:color w:val="000000"/>
          <w:sz w:val="28"/>
          <w:szCs w:val="28"/>
        </w:rPr>
        <w:t>»</w:t>
      </w:r>
      <w:r w:rsidR="006077BB" w:rsidRPr="006077BB">
        <w:rPr>
          <w:rStyle w:val="FontStyle18"/>
          <w:sz w:val="28"/>
          <w:szCs w:val="28"/>
        </w:rPr>
        <w:t xml:space="preserve"> </w:t>
      </w:r>
      <w:r w:rsidRPr="006077BB">
        <w:rPr>
          <w:rStyle w:val="FontStyle18"/>
          <w:sz w:val="28"/>
          <w:szCs w:val="28"/>
        </w:rPr>
        <w:t>п</w:t>
      </w:r>
      <w:r w:rsidRPr="00EB067A">
        <w:rPr>
          <w:rStyle w:val="FontStyle18"/>
          <w:color w:val="000000" w:themeColor="text1"/>
          <w:sz w:val="28"/>
          <w:szCs w:val="28"/>
        </w:rPr>
        <w:t xml:space="preserve">роцесс изучения дисциплины </w:t>
      </w:r>
      <w:r w:rsidR="004130B0" w:rsidRPr="00EB067A">
        <w:rPr>
          <w:color w:val="000000" w:themeColor="text1"/>
          <w:sz w:val="28"/>
          <w:szCs w:val="28"/>
        </w:rPr>
        <w:t>«Управленческий учет (</w:t>
      </w:r>
      <w:r w:rsidR="006077BB">
        <w:rPr>
          <w:color w:val="000000" w:themeColor="text1"/>
          <w:sz w:val="28"/>
          <w:szCs w:val="28"/>
        </w:rPr>
        <w:t>на английском языке</w:t>
      </w:r>
      <w:r w:rsidR="004130B0" w:rsidRPr="00EB067A">
        <w:rPr>
          <w:color w:val="000000" w:themeColor="text1"/>
          <w:sz w:val="28"/>
          <w:szCs w:val="28"/>
        </w:rPr>
        <w:t>)»</w:t>
      </w:r>
      <w:r w:rsidR="004130B0" w:rsidRPr="00EB067A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EB067A">
        <w:rPr>
          <w:rStyle w:val="FontStyle18"/>
          <w:color w:val="000000" w:themeColor="text1"/>
          <w:sz w:val="28"/>
          <w:szCs w:val="28"/>
        </w:rPr>
        <w:t>направлен на формирование</w:t>
      </w:r>
      <w:r w:rsidR="00E551A7" w:rsidRPr="00EB067A">
        <w:rPr>
          <w:rStyle w:val="FontStyle18"/>
          <w:color w:val="000000" w:themeColor="text1"/>
          <w:sz w:val="28"/>
          <w:szCs w:val="28"/>
        </w:rPr>
        <w:t xml:space="preserve"> следующих</w:t>
      </w:r>
      <w:r w:rsidRPr="00EB067A">
        <w:rPr>
          <w:rStyle w:val="FontStyle18"/>
          <w:color w:val="000000" w:themeColor="text1"/>
          <w:sz w:val="28"/>
          <w:szCs w:val="28"/>
        </w:rPr>
        <w:t xml:space="preserve"> компетенций:</w:t>
      </w:r>
    </w:p>
    <w:p w14:paraId="09436D6E" w14:textId="77777777" w:rsidR="00822282" w:rsidRPr="00EB067A" w:rsidRDefault="00822282" w:rsidP="00FE55BB">
      <w:pPr>
        <w:pStyle w:val="Style3"/>
        <w:widowControl/>
        <w:ind w:right="138"/>
        <w:jc w:val="center"/>
        <w:rPr>
          <w:rStyle w:val="FontStyle18"/>
          <w:i/>
          <w:color w:val="000000" w:themeColor="text1"/>
          <w:sz w:val="18"/>
          <w:szCs w:val="18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013"/>
        <w:gridCol w:w="2410"/>
        <w:gridCol w:w="4016"/>
      </w:tblGrid>
      <w:tr w:rsidR="00C449B0" w:rsidRPr="004B2FFD" w14:paraId="2466FADF" w14:textId="77777777" w:rsidTr="00810BA7">
        <w:tc>
          <w:tcPr>
            <w:tcW w:w="1101" w:type="dxa"/>
            <w:shd w:val="clear" w:color="auto" w:fill="auto"/>
          </w:tcPr>
          <w:p w14:paraId="29C2265F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Код компе-</w:t>
            </w:r>
            <w:proofErr w:type="spellStart"/>
            <w:r w:rsidRPr="00EB067A">
              <w:rPr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1846CA47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</w:tcPr>
          <w:p w14:paraId="6ECACF5F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016" w:type="dxa"/>
            <w:shd w:val="clear" w:color="auto" w:fill="auto"/>
          </w:tcPr>
          <w:p w14:paraId="75825796" w14:textId="5B8B7BCA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70CDC" w:rsidRPr="004B2FFD" w14:paraId="324B9DB6" w14:textId="77777777" w:rsidTr="00810BA7">
        <w:tc>
          <w:tcPr>
            <w:tcW w:w="1101" w:type="dxa"/>
            <w:shd w:val="clear" w:color="auto" w:fill="auto"/>
          </w:tcPr>
          <w:p w14:paraId="1DB30DB6" w14:textId="605036B2" w:rsidR="00670CDC" w:rsidRPr="004B2FFD" w:rsidRDefault="00011D3E" w:rsidP="00670CD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FF0000"/>
              </w:rPr>
            </w:pPr>
            <w:r>
              <w:t>УК-2</w:t>
            </w:r>
          </w:p>
        </w:tc>
        <w:tc>
          <w:tcPr>
            <w:tcW w:w="2013" w:type="dxa"/>
            <w:shd w:val="clear" w:color="auto" w:fill="auto"/>
          </w:tcPr>
          <w:p w14:paraId="7921CAA4" w14:textId="7DB74F9E" w:rsidR="00670CDC" w:rsidRPr="004B2FFD" w:rsidRDefault="00011D3E" w:rsidP="00670CDC">
            <w:pPr>
              <w:tabs>
                <w:tab w:val="left" w:pos="540"/>
              </w:tabs>
              <w:ind w:right="138"/>
              <w:contextualSpacing/>
              <w:rPr>
                <w:color w:val="FF0000"/>
              </w:rPr>
            </w:pPr>
            <w:r w:rsidRPr="00011D3E">
              <w:t>Способность применять  коммуникативные технологии, владеть иностранным языком на уровне, позволяющем осуществлять профессиональную и исследовательскую деятельност</w:t>
            </w:r>
            <w:r>
              <w:t>ь, в т.ч. в иноязычной среде.</w:t>
            </w:r>
          </w:p>
        </w:tc>
        <w:tc>
          <w:tcPr>
            <w:tcW w:w="2410" w:type="dxa"/>
            <w:shd w:val="clear" w:color="auto" w:fill="auto"/>
          </w:tcPr>
          <w:p w14:paraId="328CAEE8" w14:textId="39FB2704" w:rsidR="00670CDC" w:rsidRDefault="00670CDC" w:rsidP="00670CDC">
            <w:pPr>
              <w:jc w:val="both"/>
            </w:pPr>
            <w:r w:rsidRPr="001B7659">
              <w:t>1.</w:t>
            </w:r>
            <w:r>
              <w:t xml:space="preserve"> </w:t>
            </w:r>
            <w:r w:rsidR="00011D3E" w:rsidRPr="00011D3E">
              <w:t>Использует коммуникативные технологии, включая современные, для академического и профессионального взаимодействия</w:t>
            </w:r>
            <w:r>
              <w:t>.</w:t>
            </w:r>
          </w:p>
          <w:p w14:paraId="5A1EBC4B" w14:textId="0B0FFB69" w:rsidR="00670CDC" w:rsidRPr="001B7659" w:rsidRDefault="00670CDC" w:rsidP="00670CDC">
            <w:pPr>
              <w:jc w:val="both"/>
            </w:pPr>
            <w:r>
              <w:t xml:space="preserve">2. </w:t>
            </w:r>
            <w:r w:rsidR="00011D3E" w:rsidRPr="00011D3E">
              <w:t>Общается на иностранном языке в сфере профессиональной деятельности и в научной среде в письменной и устной форме</w:t>
            </w:r>
            <w:r w:rsidRPr="001B7659">
              <w:t>.</w:t>
            </w:r>
          </w:p>
          <w:p w14:paraId="682A640F" w14:textId="66EF74E9" w:rsidR="00670CDC" w:rsidRPr="001B7659" w:rsidRDefault="00670CDC" w:rsidP="00670CDC">
            <w:pPr>
              <w:jc w:val="both"/>
            </w:pPr>
            <w:r>
              <w:t>3</w:t>
            </w:r>
            <w:r w:rsidRPr="001B7659">
              <w:t xml:space="preserve">. </w:t>
            </w:r>
            <w:r w:rsidR="00011D3E" w:rsidRPr="00011D3E"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</w:t>
            </w:r>
            <w:r w:rsidRPr="001B7659">
              <w:t>.</w:t>
            </w:r>
          </w:p>
          <w:p w14:paraId="3D4D72FC" w14:textId="2A7F38CA" w:rsidR="00670CDC" w:rsidRPr="001B7659" w:rsidRDefault="00670CDC" w:rsidP="00670CDC">
            <w:pPr>
              <w:jc w:val="both"/>
            </w:pPr>
            <w:r>
              <w:t>4</w:t>
            </w:r>
            <w:r w:rsidRPr="001B7659">
              <w:t xml:space="preserve">. </w:t>
            </w:r>
            <w:r w:rsidR="00011D3E" w:rsidRPr="00011D3E">
              <w:t xml:space="preserve">Демонстрирует владение научным речевым этикетом, основами риторики на иностранном </w:t>
            </w:r>
            <w:r w:rsidR="00011D3E" w:rsidRPr="00011D3E">
              <w:lastRenderedPageBreak/>
              <w:t>языке, навыками написания научных статей на иностранном языке</w:t>
            </w:r>
            <w:r w:rsidRPr="001B7659">
              <w:t>.</w:t>
            </w:r>
          </w:p>
          <w:p w14:paraId="25D9A1E9" w14:textId="785C7F14" w:rsidR="00670CDC" w:rsidRPr="002B5F16" w:rsidRDefault="00670CDC" w:rsidP="00670CDC">
            <w:pPr>
              <w:jc w:val="both"/>
            </w:pPr>
            <w:r w:rsidRPr="001B7659">
              <w:t xml:space="preserve">5. </w:t>
            </w:r>
            <w:r w:rsidR="00011D3E" w:rsidRPr="00011D3E">
              <w:t>Работает со специальной иностранной литературой и документацией на иностранном языке</w:t>
            </w:r>
            <w:r w:rsidRPr="001B7659">
              <w:t>.</w:t>
            </w:r>
          </w:p>
        </w:tc>
        <w:tc>
          <w:tcPr>
            <w:tcW w:w="4016" w:type="dxa"/>
            <w:shd w:val="clear" w:color="auto" w:fill="auto"/>
          </w:tcPr>
          <w:p w14:paraId="0063AC10" w14:textId="3146CCD8" w:rsidR="00670CDC" w:rsidRDefault="00EA6E03" w:rsidP="00EA6E03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lastRenderedPageBreak/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EA6E03">
              <w:rPr>
                <w:rFonts w:ascii="TimesNewRomanPS" w:hAnsi="TimesNewRomanPS"/>
              </w:rPr>
              <w:t>коммуникативные технологии профессионального взаимодействия</w:t>
            </w:r>
          </w:p>
          <w:p w14:paraId="59F40D46" w14:textId="401972D6" w:rsidR="00EA6E03" w:rsidRPr="002B5F16" w:rsidRDefault="00EA6E03" w:rsidP="00EA6E03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коммуникативные </w:t>
            </w:r>
            <w:r w:rsidR="00AA26A7">
              <w:rPr>
                <w:rFonts w:ascii="Times New Roman" w:eastAsia="Times New Roman" w:hAnsi="Times New Roman" w:cs="Times New Roman"/>
              </w:rPr>
              <w:t>технологии профессионального и академического взаимодействия</w:t>
            </w:r>
            <w:r w:rsidRPr="002B5F16">
              <w:rPr>
                <w:rFonts w:ascii="TimesNewRomanPSMT" w:hAnsi="TimesNewRomanPSMT" w:cs="TimesNewRomanPSMT" w:hint="cs"/>
              </w:rPr>
              <w:t xml:space="preserve"> </w:t>
            </w:r>
          </w:p>
          <w:p w14:paraId="6D6DC800" w14:textId="554DC943" w:rsidR="00AA26A7" w:rsidRDefault="00AA26A7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AA26A7">
              <w:rPr>
                <w:rFonts w:ascii="TimesNewRomanPS" w:hAnsi="TimesNewRomanPS"/>
              </w:rPr>
              <w:t xml:space="preserve">профессиональный </w:t>
            </w:r>
            <w:r>
              <w:rPr>
                <w:rFonts w:ascii="TimesNewRomanPS" w:hAnsi="TimesNewRomanPS"/>
              </w:rPr>
              <w:t xml:space="preserve">иностранный язык </w:t>
            </w:r>
          </w:p>
          <w:p w14:paraId="279EA2F6" w14:textId="764E85B0" w:rsidR="00AA26A7" w:rsidRPr="002B5F16" w:rsidRDefault="00AA26A7" w:rsidP="00AA26A7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общаться на профессиональном иностранном языке</w:t>
            </w:r>
            <w:r w:rsidRPr="002B5F16">
              <w:rPr>
                <w:rFonts w:ascii="TimesNewRomanPSMT" w:hAnsi="TimesNewRomanPSMT" w:cs="TimesNewRomanPSMT" w:hint="cs"/>
              </w:rPr>
              <w:t xml:space="preserve"> </w:t>
            </w:r>
          </w:p>
          <w:p w14:paraId="7EBCAAF2" w14:textId="6CE48D52" w:rsidR="00AA26A7" w:rsidRDefault="00AA26A7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3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 w:rsidRPr="00AA26A7">
              <w:rPr>
                <w:rFonts w:ascii="TimesNewRomanPS" w:hAnsi="TimesNewRomanPS"/>
              </w:rPr>
              <w:t xml:space="preserve"> профессиональный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>иностранный язык на уровне достаточном для выступления с научными презентациями</w:t>
            </w:r>
          </w:p>
          <w:p w14:paraId="26F700E0" w14:textId="359CD520" w:rsidR="00AA26A7" w:rsidRPr="002B5F16" w:rsidRDefault="00AA26A7" w:rsidP="00AA26A7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представлять научные доклады на профессиональном иностранном языке</w:t>
            </w:r>
            <w:r w:rsidRPr="002B5F16">
              <w:rPr>
                <w:rFonts w:ascii="TimesNewRomanPSMT" w:hAnsi="TimesNewRomanPSMT" w:cs="TimesNewRomanPSMT" w:hint="cs"/>
              </w:rPr>
              <w:t xml:space="preserve"> </w:t>
            </w:r>
          </w:p>
          <w:p w14:paraId="1D87BD9C" w14:textId="703ECF4D" w:rsidR="00AA26A7" w:rsidRDefault="009771F9" w:rsidP="00AA26A7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4</w:t>
            </w:r>
            <w:r w:rsidR="00AA26A7" w:rsidRPr="002B5F16">
              <w:rPr>
                <w:rFonts w:ascii="TimesNewRomanPS" w:hAnsi="TimesNewRomanPS"/>
                <w:b/>
                <w:bCs/>
              </w:rPr>
              <w:t>. Знать:</w:t>
            </w:r>
            <w:r w:rsidR="00AA26A7" w:rsidRPr="00AA26A7">
              <w:rPr>
                <w:rFonts w:ascii="TimesNewRomanPS" w:hAnsi="TimesNewRomanPS"/>
              </w:rPr>
              <w:t xml:space="preserve"> профессиональный</w:t>
            </w:r>
            <w:r w:rsidR="00AA26A7"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>речевой этикет</w:t>
            </w:r>
            <w:r w:rsidR="00AA26A7">
              <w:rPr>
                <w:rFonts w:ascii="TimesNewRomanPS" w:hAnsi="TimesNewRomanPS"/>
              </w:rPr>
              <w:t xml:space="preserve"> на </w:t>
            </w:r>
            <w:r>
              <w:rPr>
                <w:rFonts w:ascii="TimesNewRomanPS" w:hAnsi="TimesNewRomanPS"/>
              </w:rPr>
              <w:t>иностранном языке</w:t>
            </w:r>
          </w:p>
          <w:p w14:paraId="7B81D99E" w14:textId="7AE09189" w:rsidR="00AA26A7" w:rsidRPr="002B5F16" w:rsidRDefault="00AA26A7" w:rsidP="009771F9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9771F9">
              <w:rPr>
                <w:rFonts w:ascii="TimesNewRomanPS" w:hAnsi="TimesNewRomanPS"/>
              </w:rPr>
              <w:t>демонстрировать владение речевым этикетом на иностранном языке</w:t>
            </w:r>
            <w:r>
              <w:rPr>
                <w:rFonts w:ascii="TimesNewRomanPS" w:hAnsi="TimesNewRomanPS"/>
              </w:rPr>
              <w:t xml:space="preserve"> </w:t>
            </w:r>
          </w:p>
          <w:p w14:paraId="756F588A" w14:textId="4670423E" w:rsidR="009771F9" w:rsidRPr="009771F9" w:rsidRDefault="009771F9" w:rsidP="009771F9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5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 w:rsidRPr="00AA26A7">
              <w:rPr>
                <w:rFonts w:ascii="TimesNewRomanPS" w:hAnsi="TimesNewRomanPS"/>
              </w:rPr>
              <w:t xml:space="preserve"> профессиональн</w:t>
            </w:r>
            <w:r>
              <w:rPr>
                <w:rFonts w:ascii="TimesNewRomanPS" w:hAnsi="TimesNewRomanPS"/>
              </w:rPr>
              <w:t>ую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9771F9">
              <w:rPr>
                <w:rFonts w:ascii="TimesNewRomanPS" w:hAnsi="TimesNewRomanPS"/>
              </w:rPr>
              <w:t>специальную терминологию на иностранном языке</w:t>
            </w:r>
          </w:p>
          <w:p w14:paraId="042D53CA" w14:textId="5ACAB33B" w:rsidR="00EA6E03" w:rsidRDefault="009771F9" w:rsidP="009771F9">
            <w:pPr>
              <w:pStyle w:val="af1"/>
              <w:spacing w:before="0" w:beforeAutospacing="0" w:after="0" w:afterAutospacing="0"/>
              <w:ind w:right="138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 xml:space="preserve">демонстрировать владение </w:t>
            </w:r>
            <w:r w:rsidRPr="00AA26A7">
              <w:rPr>
                <w:rFonts w:ascii="TimesNewRomanPS" w:hAnsi="TimesNewRomanPS"/>
              </w:rPr>
              <w:t>профессиональн</w:t>
            </w:r>
            <w:r>
              <w:rPr>
                <w:rFonts w:ascii="TimesNewRomanPS" w:hAnsi="TimesNewRomanPS"/>
              </w:rPr>
              <w:t>ую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9771F9">
              <w:rPr>
                <w:rFonts w:ascii="TimesNewRomanPS" w:hAnsi="TimesNewRomanPS"/>
              </w:rPr>
              <w:t xml:space="preserve">специальную </w:t>
            </w:r>
            <w:r w:rsidRPr="009771F9">
              <w:rPr>
                <w:rFonts w:ascii="TimesNewRomanPS" w:hAnsi="TimesNewRomanPS"/>
              </w:rPr>
              <w:lastRenderedPageBreak/>
              <w:t>терминологию на иностранном языке</w:t>
            </w:r>
          </w:p>
          <w:p w14:paraId="25AE7F05" w14:textId="6BC85B4E" w:rsidR="00EA6E03" w:rsidRPr="002B5F16" w:rsidRDefault="00EA6E03" w:rsidP="00670CDC">
            <w:pPr>
              <w:pStyle w:val="af1"/>
              <w:ind w:right="138"/>
            </w:pPr>
          </w:p>
        </w:tc>
      </w:tr>
      <w:tr w:rsidR="00670CDC" w:rsidRPr="004B2FFD" w14:paraId="4D115185" w14:textId="77777777" w:rsidTr="00810BA7">
        <w:tc>
          <w:tcPr>
            <w:tcW w:w="1101" w:type="dxa"/>
            <w:shd w:val="clear" w:color="auto" w:fill="auto"/>
          </w:tcPr>
          <w:p w14:paraId="44DEC137" w14:textId="183A87F0" w:rsidR="00A54C2E" w:rsidRDefault="00A54C2E" w:rsidP="00670CDC">
            <w:pPr>
              <w:tabs>
                <w:tab w:val="left" w:pos="540"/>
              </w:tabs>
              <w:ind w:right="138"/>
              <w:contextualSpacing/>
              <w:jc w:val="center"/>
            </w:pPr>
            <w:r>
              <w:lastRenderedPageBreak/>
              <w:t>ДКН-4</w:t>
            </w:r>
          </w:p>
          <w:p w14:paraId="0041289A" w14:textId="114CA83C" w:rsidR="00670CDC" w:rsidRPr="001B7659" w:rsidRDefault="00670CDC" w:rsidP="00670CDC">
            <w:pPr>
              <w:tabs>
                <w:tab w:val="left" w:pos="540"/>
              </w:tabs>
              <w:ind w:right="138"/>
              <w:contextualSpacing/>
              <w:jc w:val="center"/>
            </w:pPr>
            <w:r>
              <w:t>ПК</w:t>
            </w:r>
            <w:r w:rsidR="00011D3E">
              <w:t>-4</w:t>
            </w:r>
          </w:p>
        </w:tc>
        <w:tc>
          <w:tcPr>
            <w:tcW w:w="2013" w:type="dxa"/>
            <w:shd w:val="clear" w:color="auto" w:fill="auto"/>
          </w:tcPr>
          <w:p w14:paraId="0B5B09F8" w14:textId="5FECC406" w:rsidR="00011D3E" w:rsidRPr="00011D3E" w:rsidRDefault="00011D3E" w:rsidP="009C1C4B">
            <w:pPr>
              <w:pStyle w:val="af"/>
              <w:ind w:left="-81"/>
              <w:rPr>
                <w:rFonts w:ascii="Times New Roman" w:hAnsi="Times New Roman"/>
                <w:sz w:val="24"/>
                <w:szCs w:val="24"/>
              </w:rPr>
            </w:pPr>
            <w:r w:rsidRPr="00011D3E">
              <w:rPr>
                <w:rFonts w:ascii="Times New Roman" w:hAnsi="Times New Roman"/>
                <w:sz w:val="24"/>
                <w:szCs w:val="24"/>
              </w:rPr>
              <w:t xml:space="preserve">Способность проведения внешней аудиторской проверки субъектов хозяйствования всех форм собственности и организационно-правовых форм. </w:t>
            </w:r>
          </w:p>
          <w:p w14:paraId="5EBF55F0" w14:textId="3407449D" w:rsidR="00670CDC" w:rsidRPr="00011D3E" w:rsidRDefault="00670CDC" w:rsidP="00011D3E">
            <w:pPr>
              <w:tabs>
                <w:tab w:val="left" w:pos="540"/>
              </w:tabs>
              <w:ind w:firstLine="50"/>
              <w:contextualSpacing/>
            </w:pPr>
          </w:p>
        </w:tc>
        <w:tc>
          <w:tcPr>
            <w:tcW w:w="2410" w:type="dxa"/>
            <w:shd w:val="clear" w:color="auto" w:fill="auto"/>
          </w:tcPr>
          <w:p w14:paraId="68F0A5B3" w14:textId="7B49809C" w:rsidR="00670CDC" w:rsidRPr="00F16B2A" w:rsidRDefault="00670CDC" w:rsidP="00670CDC">
            <w:pPr>
              <w:pStyle w:val="Style2"/>
              <w:rPr>
                <w:color w:val="000000"/>
              </w:rPr>
            </w:pPr>
            <w:r w:rsidRPr="00F16B2A">
              <w:t xml:space="preserve">1. </w:t>
            </w:r>
            <w:r w:rsidR="00011D3E" w:rsidRPr="00011D3E">
              <w:t>Использует лучшие мировые практики при формировании программ проведения аудита и других видов финансового контроля</w:t>
            </w:r>
            <w:r>
              <w:t>.</w:t>
            </w:r>
            <w:r w:rsidRPr="00F16B2A">
              <w:rPr>
                <w:color w:val="000000"/>
              </w:rPr>
              <w:t xml:space="preserve"> </w:t>
            </w:r>
          </w:p>
          <w:p w14:paraId="6D50C8A7" w14:textId="7AD98424" w:rsidR="00670CDC" w:rsidRPr="001B7659" w:rsidRDefault="00670CDC" w:rsidP="00670CDC">
            <w:pPr>
              <w:jc w:val="both"/>
            </w:pPr>
            <w:r w:rsidRPr="00F16B2A">
              <w:rPr>
                <w:color w:val="000000"/>
              </w:rPr>
              <w:t xml:space="preserve">2. </w:t>
            </w:r>
            <w:r w:rsidR="00011D3E" w:rsidRPr="00011D3E">
              <w:rPr>
                <w:color w:val="000000"/>
              </w:rPr>
              <w:t>Применяет теоретические знания при формировании программ внешнего контроля качества услуг аудиторской организации</w:t>
            </w:r>
            <w:r>
              <w:t>.</w:t>
            </w:r>
          </w:p>
        </w:tc>
        <w:tc>
          <w:tcPr>
            <w:tcW w:w="4016" w:type="dxa"/>
            <w:shd w:val="clear" w:color="auto" w:fill="auto"/>
          </w:tcPr>
          <w:p w14:paraId="36CB9CF2" w14:textId="2528FA83" w:rsidR="009771F9" w:rsidRDefault="009771F9" w:rsidP="009771F9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мировые практики </w:t>
            </w:r>
            <w:r w:rsidR="005A3159">
              <w:rPr>
                <w:rFonts w:ascii="TimesNewRomanPS" w:hAnsi="TimesNewRomanPS"/>
              </w:rPr>
              <w:t xml:space="preserve">проведения бюджетного контроля </w:t>
            </w:r>
          </w:p>
          <w:p w14:paraId="3C50B0CB" w14:textId="353B0D90" w:rsidR="009771F9" w:rsidRPr="002B5F16" w:rsidRDefault="009771F9" w:rsidP="009771F9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="005A3159">
              <w:rPr>
                <w:rFonts w:ascii="TimesNewRomanPS" w:hAnsi="TimesNewRomanPS"/>
              </w:rPr>
              <w:t>мировые практики проведения бюджетного контроля</w:t>
            </w:r>
          </w:p>
          <w:p w14:paraId="5A789963" w14:textId="24ECD9B3" w:rsidR="005A3159" w:rsidRDefault="005A3159" w:rsidP="005A3159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теоретические аспекты формирования программ бюджетного контроля </w:t>
            </w:r>
          </w:p>
          <w:p w14:paraId="4F2EAF8B" w14:textId="425AA1FD" w:rsidR="00670CDC" w:rsidRPr="002B5F16" w:rsidRDefault="005A3159" w:rsidP="005A3159">
            <w:pPr>
              <w:pStyle w:val="af1"/>
              <w:spacing w:before="0" w:beforeAutospacing="0" w:after="0" w:afterAutospacing="0"/>
              <w:ind w:right="138"/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 xml:space="preserve">формировать программы бюджетного контроля </w:t>
            </w:r>
          </w:p>
        </w:tc>
      </w:tr>
      <w:tr w:rsidR="00670CDC" w:rsidRPr="004B2FFD" w14:paraId="5D3A22F2" w14:textId="77777777" w:rsidTr="00810BA7">
        <w:tc>
          <w:tcPr>
            <w:tcW w:w="1101" w:type="dxa"/>
            <w:shd w:val="clear" w:color="auto" w:fill="auto"/>
          </w:tcPr>
          <w:p w14:paraId="35ECF843" w14:textId="2B6C5918" w:rsidR="00A54C2E" w:rsidRDefault="00A54C2E" w:rsidP="00670CDC">
            <w:pPr>
              <w:tabs>
                <w:tab w:val="left" w:pos="540"/>
              </w:tabs>
              <w:ind w:right="138"/>
              <w:contextualSpacing/>
              <w:jc w:val="center"/>
            </w:pPr>
            <w:r>
              <w:t>ДКН-5</w:t>
            </w:r>
          </w:p>
          <w:p w14:paraId="53A6EEF7" w14:textId="6CB6A536" w:rsidR="00670CDC" w:rsidRPr="00F16B2A" w:rsidRDefault="00670CDC" w:rsidP="00670CDC">
            <w:pPr>
              <w:tabs>
                <w:tab w:val="left" w:pos="540"/>
              </w:tabs>
              <w:ind w:right="138"/>
              <w:contextualSpacing/>
              <w:jc w:val="center"/>
            </w:pPr>
            <w:r>
              <w:t>ПК</w:t>
            </w:r>
            <w:r w:rsidR="00011D3E">
              <w:t>-5</w:t>
            </w:r>
          </w:p>
        </w:tc>
        <w:tc>
          <w:tcPr>
            <w:tcW w:w="2013" w:type="dxa"/>
            <w:shd w:val="clear" w:color="auto" w:fill="auto"/>
          </w:tcPr>
          <w:p w14:paraId="2F161DF1" w14:textId="1630B6C8" w:rsidR="00011D3E" w:rsidRPr="00A54C2E" w:rsidRDefault="00011D3E" w:rsidP="00A54C2E">
            <w:pPr>
              <w:pStyle w:val="af"/>
              <w:ind w:left="-81"/>
              <w:rPr>
                <w:rFonts w:ascii="Times New Roman" w:hAnsi="Times New Roman"/>
                <w:sz w:val="24"/>
                <w:szCs w:val="24"/>
              </w:rPr>
            </w:pPr>
            <w:r w:rsidRPr="00A54C2E">
              <w:rPr>
                <w:rFonts w:ascii="Times New Roman" w:hAnsi="Times New Roman"/>
                <w:sz w:val="24"/>
                <w:szCs w:val="24"/>
              </w:rPr>
              <w:t xml:space="preserve">Способность организации системы внутреннего контроля организации и владение методикой проведения внутреннего аудита (контроля) в </w:t>
            </w:r>
            <w:r w:rsidR="00A54C2E">
              <w:rPr>
                <w:rFonts w:ascii="Times New Roman" w:hAnsi="Times New Roman"/>
                <w:sz w:val="24"/>
                <w:szCs w:val="24"/>
              </w:rPr>
              <w:t>организации или группе компаний.</w:t>
            </w:r>
          </w:p>
          <w:p w14:paraId="462A5B83" w14:textId="49BC9666" w:rsidR="00670CDC" w:rsidRPr="00A54C2E" w:rsidRDefault="00670CDC" w:rsidP="00670CDC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F16743A" w14:textId="779ED7F3" w:rsidR="00670CDC" w:rsidRPr="00F16B2A" w:rsidRDefault="00670CDC" w:rsidP="00670CDC">
            <w:pPr>
              <w:pStyle w:val="Style2"/>
            </w:pPr>
            <w:r>
              <w:t>1</w:t>
            </w:r>
            <w:r w:rsidR="00EA6E03">
              <w:t>.</w:t>
            </w:r>
            <w:r w:rsidRPr="00F16B2A">
              <w:t xml:space="preserve"> </w:t>
            </w:r>
            <w:r w:rsidR="00A54C2E" w:rsidRPr="00A54C2E">
              <w:t>Демонстрирует навыки применения алгоритмов программ формированию программ внутреннего контроля качества аудита в различных ситуациях</w:t>
            </w:r>
            <w:r>
              <w:t>.</w:t>
            </w:r>
            <w:r w:rsidRPr="00F16B2A">
              <w:t xml:space="preserve"> </w:t>
            </w:r>
          </w:p>
          <w:p w14:paraId="62058C00" w14:textId="027329C9" w:rsidR="00670CDC" w:rsidRPr="00F16B2A" w:rsidRDefault="00670CDC" w:rsidP="00670CDC">
            <w:pPr>
              <w:pStyle w:val="Style2"/>
            </w:pPr>
            <w:r w:rsidRPr="00F16B2A">
              <w:t xml:space="preserve">2. </w:t>
            </w:r>
            <w:r w:rsidR="00A54C2E" w:rsidRPr="00A54C2E">
              <w:t>Применяет теоретические знания при формировании программ внутреннего контроля качества услуг аудиторской организации</w:t>
            </w:r>
            <w:r>
              <w:t>.</w:t>
            </w:r>
          </w:p>
        </w:tc>
        <w:tc>
          <w:tcPr>
            <w:tcW w:w="4016" w:type="dxa"/>
            <w:shd w:val="clear" w:color="auto" w:fill="auto"/>
          </w:tcPr>
          <w:p w14:paraId="17538BE8" w14:textId="79E771DE" w:rsidR="005A3159" w:rsidRDefault="005A3159" w:rsidP="005A3159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алгоритмы формирования программ внутреннего контроля </w:t>
            </w:r>
            <w:r w:rsidR="00EF25B6">
              <w:rPr>
                <w:rFonts w:ascii="TimesNewRomanPS" w:hAnsi="TimesNewRomanPS"/>
              </w:rPr>
              <w:t>отдельных процессов</w:t>
            </w:r>
          </w:p>
          <w:p w14:paraId="7326D1BB" w14:textId="7560CABA" w:rsidR="005A3159" w:rsidRDefault="005A3159" w:rsidP="005A3159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алгоритмы формирования программ </w:t>
            </w:r>
            <w:r w:rsidR="00EF25B6">
              <w:rPr>
                <w:rFonts w:ascii="TimesNewRomanPS" w:hAnsi="TimesNewRomanPS"/>
              </w:rPr>
              <w:t>внутреннего контроля отдельных процессов</w:t>
            </w:r>
          </w:p>
          <w:p w14:paraId="3E0F16B2" w14:textId="2D3B1347" w:rsidR="005A3159" w:rsidRDefault="005A3159" w:rsidP="00EF25B6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теоретические аспекты </w:t>
            </w:r>
            <w:r w:rsidR="00EF25B6">
              <w:rPr>
                <w:rFonts w:ascii="TimesNewRomanPS" w:hAnsi="TimesNewRomanPS"/>
              </w:rPr>
              <w:t>методики проведения внутреннего контроля отдельных процессов</w:t>
            </w:r>
            <w:r>
              <w:rPr>
                <w:rFonts w:ascii="TimesNewRomanPS" w:hAnsi="TimesNewRomanPS"/>
              </w:rPr>
              <w:t xml:space="preserve"> </w:t>
            </w:r>
          </w:p>
          <w:p w14:paraId="09D8CCEC" w14:textId="2E8CCA45" w:rsidR="00670CDC" w:rsidRPr="002B5F16" w:rsidRDefault="005A3159" w:rsidP="00EF25B6">
            <w:pPr>
              <w:pStyle w:val="af1"/>
              <w:spacing w:before="0" w:beforeAutospacing="0" w:after="0" w:afterAutospacing="0"/>
              <w:ind w:right="138"/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EF25B6">
              <w:rPr>
                <w:rFonts w:ascii="TimesNewRomanPS" w:hAnsi="TimesNewRomanPS"/>
              </w:rPr>
              <w:t>применять методику проведения внутреннего контроля отдельных процессов</w:t>
            </w:r>
          </w:p>
        </w:tc>
      </w:tr>
    </w:tbl>
    <w:p w14:paraId="19EE201E" w14:textId="77777777" w:rsidR="00C449B0" w:rsidRPr="004B2FFD" w:rsidRDefault="00C449B0" w:rsidP="00FE55BB">
      <w:pPr>
        <w:pStyle w:val="Style3"/>
        <w:widowControl/>
        <w:ind w:right="138"/>
        <w:jc w:val="center"/>
        <w:rPr>
          <w:rStyle w:val="FontStyle18"/>
          <w:i/>
          <w:color w:val="FF0000"/>
          <w:sz w:val="28"/>
          <w:szCs w:val="28"/>
        </w:rPr>
      </w:pPr>
    </w:p>
    <w:p w14:paraId="5F52DFEF" w14:textId="77777777" w:rsidR="00822282" w:rsidRPr="00EB067A" w:rsidRDefault="00822282" w:rsidP="00FE55BB">
      <w:pPr>
        <w:pStyle w:val="Style3"/>
        <w:widowControl/>
        <w:ind w:right="138"/>
        <w:jc w:val="center"/>
        <w:rPr>
          <w:rStyle w:val="FontStyle18"/>
          <w:i/>
          <w:color w:val="000000" w:themeColor="text1"/>
          <w:sz w:val="28"/>
          <w:szCs w:val="28"/>
        </w:rPr>
      </w:pPr>
    </w:p>
    <w:p w14:paraId="0965C724" w14:textId="77777777" w:rsidR="00C6381F" w:rsidRPr="00EB067A" w:rsidRDefault="00AF2E3A" w:rsidP="00EC4045">
      <w:pPr>
        <w:pStyle w:val="1"/>
        <w:numPr>
          <w:ilvl w:val="0"/>
          <w:numId w:val="19"/>
        </w:numPr>
        <w:tabs>
          <w:tab w:val="left" w:pos="1134"/>
        </w:tabs>
        <w:spacing w:before="0" w:after="0"/>
        <w:ind w:right="138"/>
        <w:rPr>
          <w:rStyle w:val="FontStyle17"/>
          <w:b/>
          <w:bCs/>
          <w:color w:val="000000" w:themeColor="text1"/>
          <w:sz w:val="28"/>
          <w:szCs w:val="28"/>
        </w:rPr>
      </w:pPr>
      <w:bookmarkStart w:id="5" w:name="_Toc421015926"/>
      <w:bookmarkStart w:id="6" w:name="_Toc468611966"/>
      <w:bookmarkStart w:id="7" w:name="_Toc486491776"/>
      <w:bookmarkStart w:id="8" w:name="_Toc120807096"/>
      <w:r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Место </w:t>
      </w:r>
      <w:r w:rsidR="00582F87"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дисциплины в структуре </w:t>
      </w:r>
      <w:r w:rsidRPr="00EB067A">
        <w:rPr>
          <w:rStyle w:val="FontStyle17"/>
          <w:b/>
          <w:bCs/>
          <w:color w:val="000000" w:themeColor="text1"/>
          <w:sz w:val="28"/>
          <w:szCs w:val="28"/>
        </w:rPr>
        <w:t>образовательной программы</w:t>
      </w:r>
      <w:bookmarkStart w:id="9" w:name="_Toc468611967"/>
      <w:bookmarkEnd w:id="5"/>
      <w:bookmarkEnd w:id="6"/>
      <w:bookmarkEnd w:id="7"/>
      <w:bookmarkEnd w:id="8"/>
    </w:p>
    <w:p w14:paraId="20957876" w14:textId="77777777" w:rsidR="00CA02F3" w:rsidRPr="00EB067A" w:rsidRDefault="00FC1428" w:rsidP="00FE55BB">
      <w:pPr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         </w:t>
      </w:r>
    </w:p>
    <w:p w14:paraId="213B0C2E" w14:textId="2D61DF98" w:rsidR="0043458C" w:rsidRPr="00EB067A" w:rsidRDefault="00FC1428" w:rsidP="00B413F4">
      <w:pPr>
        <w:spacing w:line="276" w:lineRule="auto"/>
        <w:ind w:right="138"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lastRenderedPageBreak/>
        <w:t xml:space="preserve">Дисциплина </w:t>
      </w:r>
      <w:r w:rsidR="004130B0" w:rsidRPr="00EB067A">
        <w:rPr>
          <w:color w:val="000000" w:themeColor="text1"/>
          <w:sz w:val="28"/>
          <w:szCs w:val="28"/>
        </w:rPr>
        <w:t>«Управленческий учет (</w:t>
      </w:r>
      <w:r w:rsidR="006077BB">
        <w:rPr>
          <w:color w:val="000000" w:themeColor="text1"/>
          <w:sz w:val="28"/>
          <w:szCs w:val="28"/>
        </w:rPr>
        <w:t>на английском языке</w:t>
      </w:r>
      <w:r w:rsidR="004130B0" w:rsidRPr="00EB067A">
        <w:rPr>
          <w:color w:val="000000" w:themeColor="text1"/>
          <w:sz w:val="28"/>
          <w:szCs w:val="28"/>
        </w:rPr>
        <w:t xml:space="preserve">)» </w:t>
      </w:r>
      <w:r w:rsidRPr="00EB067A">
        <w:rPr>
          <w:color w:val="000000" w:themeColor="text1"/>
          <w:sz w:val="28"/>
          <w:szCs w:val="28"/>
        </w:rPr>
        <w:t>является дисц</w:t>
      </w:r>
      <w:r w:rsidR="000C5E2E" w:rsidRPr="00EB067A">
        <w:rPr>
          <w:color w:val="000000" w:themeColor="text1"/>
          <w:sz w:val="28"/>
          <w:szCs w:val="28"/>
        </w:rPr>
        <w:t>и</w:t>
      </w:r>
      <w:r w:rsidRPr="00EB067A">
        <w:rPr>
          <w:color w:val="000000" w:themeColor="text1"/>
          <w:sz w:val="28"/>
          <w:szCs w:val="28"/>
        </w:rPr>
        <w:t xml:space="preserve">плиной по выбору, </w:t>
      </w:r>
      <w:r w:rsidR="006076BF" w:rsidRPr="00EB067A">
        <w:rPr>
          <w:color w:val="000000" w:themeColor="text1"/>
          <w:sz w:val="28"/>
          <w:szCs w:val="28"/>
        </w:rPr>
        <w:t xml:space="preserve">углубляющих освоение программы магистратуры, образовательной программы по направлению подготовки 38.04.01 «Экономика», </w:t>
      </w:r>
      <w:r w:rsidRPr="00EB067A">
        <w:rPr>
          <w:color w:val="000000" w:themeColor="text1"/>
          <w:sz w:val="28"/>
          <w:szCs w:val="28"/>
        </w:rPr>
        <w:t>(</w:t>
      </w:r>
      <w:r w:rsidR="0017095F" w:rsidRPr="00EB067A">
        <w:rPr>
          <w:color w:val="000000" w:themeColor="text1"/>
          <w:sz w:val="28"/>
          <w:szCs w:val="28"/>
        </w:rPr>
        <w:t xml:space="preserve">направленность </w:t>
      </w:r>
      <w:r w:rsidR="00B11786" w:rsidRPr="00EB067A">
        <w:rPr>
          <w:color w:val="000000" w:themeColor="text1"/>
          <w:sz w:val="28"/>
          <w:szCs w:val="28"/>
        </w:rPr>
        <w:t xml:space="preserve">программы магистратуры </w:t>
      </w:r>
      <w:r w:rsidR="002B3285" w:rsidRPr="00BE797A">
        <w:rPr>
          <w:rFonts w:eastAsia="Times New Roman"/>
          <w:color w:val="000000"/>
          <w:sz w:val="28"/>
          <w:szCs w:val="28"/>
        </w:rPr>
        <w:t>«</w:t>
      </w:r>
      <w:r w:rsidR="002B3285">
        <w:rPr>
          <w:rFonts w:eastAsia="Times New Roman"/>
          <w:color w:val="000000"/>
          <w:sz w:val="28"/>
          <w:szCs w:val="28"/>
        </w:rPr>
        <w:t>Учет, анализ, аудит</w:t>
      </w:r>
      <w:r w:rsidR="002B3285" w:rsidRPr="00BE797A">
        <w:rPr>
          <w:rFonts w:eastAsia="Times New Roman"/>
          <w:color w:val="000000"/>
          <w:sz w:val="28"/>
          <w:szCs w:val="28"/>
        </w:rPr>
        <w:t>»</w:t>
      </w:r>
      <w:r w:rsidR="00FC1797">
        <w:rPr>
          <w:rFonts w:eastAsia="Times New Roman"/>
          <w:color w:val="000000"/>
          <w:sz w:val="28"/>
          <w:szCs w:val="28"/>
        </w:rPr>
        <w:t>)</w:t>
      </w:r>
      <w:r w:rsidRPr="00237B8A">
        <w:rPr>
          <w:color w:val="000000" w:themeColor="text1"/>
          <w:sz w:val="28"/>
          <w:szCs w:val="28"/>
        </w:rPr>
        <w:t>.</w:t>
      </w:r>
      <w:r w:rsidRPr="00EB067A">
        <w:rPr>
          <w:color w:val="000000" w:themeColor="text1"/>
          <w:sz w:val="28"/>
          <w:szCs w:val="28"/>
        </w:rPr>
        <w:t xml:space="preserve"> </w:t>
      </w:r>
    </w:p>
    <w:bookmarkEnd w:id="9"/>
    <w:p w14:paraId="714EF4DC" w14:textId="58790D89" w:rsidR="00644127" w:rsidRDefault="0043458C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rStyle w:val="FontStyle17"/>
          <w:b w:val="0"/>
          <w:color w:val="000000" w:themeColor="text1"/>
          <w:sz w:val="28"/>
          <w:szCs w:val="28"/>
        </w:rPr>
        <w:t xml:space="preserve">     </w:t>
      </w:r>
      <w:r w:rsidR="00D3459F" w:rsidRPr="00EB067A">
        <w:rPr>
          <w:rStyle w:val="FontStyle17"/>
          <w:b w:val="0"/>
          <w:color w:val="000000" w:themeColor="text1"/>
          <w:sz w:val="28"/>
          <w:szCs w:val="28"/>
        </w:rPr>
        <w:t>П</w:t>
      </w:r>
      <w:r w:rsidR="00F8019A" w:rsidRPr="00EB067A">
        <w:rPr>
          <w:rStyle w:val="FontStyle17"/>
          <w:b w:val="0"/>
          <w:color w:val="000000" w:themeColor="text1"/>
          <w:sz w:val="28"/>
          <w:szCs w:val="28"/>
        </w:rPr>
        <w:t>рактическое применение</w:t>
      </w:r>
      <w:r w:rsidR="00D3459F" w:rsidRPr="00EB067A">
        <w:rPr>
          <w:rStyle w:val="FontStyle17"/>
          <w:b w:val="0"/>
          <w:color w:val="000000" w:themeColor="text1"/>
          <w:sz w:val="28"/>
          <w:szCs w:val="28"/>
        </w:rPr>
        <w:t xml:space="preserve"> знаний, полученных при освоении дисциплины </w:t>
      </w:r>
      <w:bookmarkStart w:id="10" w:name="_Toc265490048"/>
      <w:bookmarkStart w:id="11" w:name="_Toc293047760"/>
      <w:bookmarkStart w:id="12" w:name="_Toc421015927"/>
      <w:bookmarkStart w:id="13" w:name="_Toc468611968"/>
      <w:r w:rsidR="00396F04" w:rsidRPr="00EB067A">
        <w:rPr>
          <w:color w:val="000000" w:themeColor="text1"/>
          <w:sz w:val="28"/>
          <w:szCs w:val="28"/>
        </w:rPr>
        <w:t>«</w:t>
      </w:r>
      <w:r w:rsidR="004130B0" w:rsidRPr="00EB067A">
        <w:rPr>
          <w:color w:val="000000" w:themeColor="text1"/>
          <w:sz w:val="28"/>
          <w:szCs w:val="28"/>
        </w:rPr>
        <w:t>У</w:t>
      </w:r>
      <w:r w:rsidR="00396F04" w:rsidRPr="00EB067A">
        <w:rPr>
          <w:color w:val="000000" w:themeColor="text1"/>
          <w:sz w:val="28"/>
          <w:szCs w:val="28"/>
        </w:rPr>
        <w:t>правленческий учет (</w:t>
      </w:r>
      <w:r w:rsidR="006077BB">
        <w:rPr>
          <w:color w:val="000000" w:themeColor="text1"/>
          <w:sz w:val="28"/>
          <w:szCs w:val="28"/>
        </w:rPr>
        <w:t>на английском языке</w:t>
      </w:r>
      <w:r w:rsidR="00396F04" w:rsidRPr="00EB067A">
        <w:rPr>
          <w:color w:val="000000" w:themeColor="text1"/>
          <w:sz w:val="28"/>
          <w:szCs w:val="28"/>
        </w:rPr>
        <w:t>)»</w:t>
      </w:r>
      <w:r w:rsidR="00644127" w:rsidRPr="00EB067A">
        <w:rPr>
          <w:rStyle w:val="FontStyle17"/>
          <w:b w:val="0"/>
          <w:color w:val="000000" w:themeColor="text1"/>
          <w:sz w:val="28"/>
          <w:szCs w:val="28"/>
        </w:rPr>
        <w:t xml:space="preserve">, </w:t>
      </w:r>
      <w:r w:rsidR="00644127" w:rsidRPr="00EB067A">
        <w:rPr>
          <w:color w:val="000000" w:themeColor="text1"/>
          <w:sz w:val="28"/>
          <w:szCs w:val="28"/>
        </w:rPr>
        <w:t xml:space="preserve">призвано обеспечить профессиональную компетентность специалиста в </w:t>
      </w:r>
      <w:r w:rsidR="004B2FE6" w:rsidRPr="00EB067A">
        <w:rPr>
          <w:color w:val="000000" w:themeColor="text1"/>
          <w:sz w:val="28"/>
          <w:szCs w:val="28"/>
        </w:rPr>
        <w:t xml:space="preserve">экономической </w:t>
      </w:r>
      <w:r w:rsidR="00644127" w:rsidRPr="00EB067A">
        <w:rPr>
          <w:color w:val="000000" w:themeColor="text1"/>
          <w:sz w:val="28"/>
          <w:szCs w:val="28"/>
        </w:rPr>
        <w:t xml:space="preserve">области </w:t>
      </w:r>
      <w:r w:rsidR="006E304B">
        <w:rPr>
          <w:color w:val="000000" w:themeColor="text1"/>
          <w:sz w:val="28"/>
          <w:szCs w:val="28"/>
        </w:rPr>
        <w:t xml:space="preserve">по </w:t>
      </w:r>
      <w:r w:rsidR="004130B0" w:rsidRPr="00EB067A">
        <w:rPr>
          <w:color w:val="000000" w:themeColor="text1"/>
          <w:sz w:val="28"/>
          <w:szCs w:val="28"/>
        </w:rPr>
        <w:t>управлени</w:t>
      </w:r>
      <w:r w:rsidR="006E304B">
        <w:rPr>
          <w:color w:val="000000" w:themeColor="text1"/>
          <w:sz w:val="28"/>
          <w:szCs w:val="28"/>
        </w:rPr>
        <w:t>ю</w:t>
      </w:r>
      <w:r w:rsidR="004130B0" w:rsidRPr="00EB067A">
        <w:rPr>
          <w:color w:val="000000" w:themeColor="text1"/>
          <w:sz w:val="28"/>
          <w:szCs w:val="28"/>
        </w:rPr>
        <w:t xml:space="preserve"> </w:t>
      </w:r>
      <w:r w:rsidR="00644127" w:rsidRPr="00EB067A">
        <w:rPr>
          <w:color w:val="000000" w:themeColor="text1"/>
          <w:sz w:val="28"/>
          <w:szCs w:val="28"/>
        </w:rPr>
        <w:t>деятельност</w:t>
      </w:r>
      <w:r w:rsidR="004130B0" w:rsidRPr="00EB067A">
        <w:rPr>
          <w:color w:val="000000" w:themeColor="text1"/>
          <w:sz w:val="28"/>
          <w:szCs w:val="28"/>
        </w:rPr>
        <w:t>ью</w:t>
      </w:r>
      <w:r w:rsidR="00644127" w:rsidRPr="00EB067A">
        <w:rPr>
          <w:color w:val="000000" w:themeColor="text1"/>
          <w:sz w:val="28"/>
          <w:szCs w:val="28"/>
        </w:rPr>
        <w:t xml:space="preserve"> </w:t>
      </w:r>
      <w:r w:rsidR="006E304B">
        <w:rPr>
          <w:color w:val="000000" w:themeColor="text1"/>
          <w:sz w:val="28"/>
          <w:szCs w:val="28"/>
        </w:rPr>
        <w:t>экономического субъекта</w:t>
      </w:r>
      <w:r w:rsidR="00644127" w:rsidRPr="00EB067A">
        <w:rPr>
          <w:color w:val="000000" w:themeColor="text1"/>
          <w:sz w:val="28"/>
          <w:szCs w:val="28"/>
        </w:rPr>
        <w:t>, в части подготовки и использования учетной информации для целей</w:t>
      </w:r>
      <w:r w:rsidR="00396F04" w:rsidRPr="00EB067A">
        <w:rPr>
          <w:color w:val="000000" w:themeColor="text1"/>
          <w:sz w:val="28"/>
          <w:szCs w:val="28"/>
        </w:rPr>
        <w:t xml:space="preserve"> </w:t>
      </w:r>
      <w:r w:rsidR="00644127" w:rsidRPr="00EB067A">
        <w:rPr>
          <w:color w:val="000000" w:themeColor="text1"/>
          <w:sz w:val="28"/>
          <w:szCs w:val="28"/>
        </w:rPr>
        <w:t xml:space="preserve">планирования, анализа и контроля. </w:t>
      </w:r>
    </w:p>
    <w:p w14:paraId="73281830" w14:textId="77777777" w:rsidR="00B413F4" w:rsidRDefault="00B413F4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</w:p>
    <w:p w14:paraId="17636FA8" w14:textId="0AF507CB" w:rsidR="00BB72DC" w:rsidRDefault="009650F9" w:rsidP="00011D3E">
      <w:pPr>
        <w:pStyle w:val="1"/>
        <w:keepLines/>
        <w:numPr>
          <w:ilvl w:val="0"/>
          <w:numId w:val="19"/>
        </w:numPr>
        <w:tabs>
          <w:tab w:val="left" w:pos="1134"/>
        </w:tabs>
        <w:ind w:left="0" w:right="138" w:firstLine="709"/>
        <w:jc w:val="both"/>
        <w:rPr>
          <w:color w:val="000000" w:themeColor="text1"/>
        </w:rPr>
      </w:pPr>
      <w:bookmarkStart w:id="14" w:name="_Toc120807097"/>
      <w:bookmarkStart w:id="15" w:name="_Toc455511847"/>
      <w:bookmarkStart w:id="16" w:name="_Toc486491777"/>
      <w:bookmarkEnd w:id="10"/>
      <w:bookmarkEnd w:id="11"/>
      <w:bookmarkEnd w:id="12"/>
      <w:r w:rsidRPr="002B3285">
        <w:rPr>
          <w:color w:val="000000" w:themeColor="text1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r w:rsidRPr="002B3285">
        <w:rPr>
          <w:color w:val="000000" w:themeColor="text1"/>
        </w:rPr>
        <w:t xml:space="preserve"> </w:t>
      </w:r>
      <w:bookmarkEnd w:id="13"/>
      <w:bookmarkEnd w:id="15"/>
      <w:bookmarkEnd w:id="16"/>
    </w:p>
    <w:p w14:paraId="7538BF0D" w14:textId="7EDB101F" w:rsidR="00E87C44" w:rsidRDefault="00E87C44" w:rsidP="00E87C44"/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2004"/>
        <w:gridCol w:w="1983"/>
      </w:tblGrid>
      <w:tr w:rsidR="00E87C44" w:rsidRPr="00E87C44" w14:paraId="16113DB2" w14:textId="77777777" w:rsidTr="00E87C44">
        <w:tc>
          <w:tcPr>
            <w:tcW w:w="2835" w:type="pct"/>
            <w:shd w:val="clear" w:color="auto" w:fill="auto"/>
          </w:tcPr>
          <w:p w14:paraId="167265B4" w14:textId="77777777" w:rsidR="00E87C44" w:rsidRPr="00E87C44" w:rsidRDefault="00E87C44" w:rsidP="00E87C44">
            <w:pPr>
              <w:keepNext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Вид учебной работы   по дисциплине</w:t>
            </w:r>
          </w:p>
        </w:tc>
        <w:tc>
          <w:tcPr>
            <w:tcW w:w="1088" w:type="pct"/>
            <w:shd w:val="clear" w:color="auto" w:fill="auto"/>
          </w:tcPr>
          <w:p w14:paraId="3DB456F9" w14:textId="4CE211C7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Всего</w:t>
            </w:r>
          </w:p>
          <w:p w14:paraId="4A796B38" w14:textId="77777777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F13183D" w14:textId="4A59660F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Модуль</w:t>
            </w:r>
            <w:r>
              <w:rPr>
                <w:rFonts w:eastAsia="Times New Roman"/>
                <w:b/>
              </w:rPr>
              <w:t xml:space="preserve"> 8</w:t>
            </w:r>
          </w:p>
          <w:p w14:paraId="0A95AE49" w14:textId="77777777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>(в часах)</w:t>
            </w:r>
          </w:p>
        </w:tc>
      </w:tr>
      <w:tr w:rsidR="00E87C44" w:rsidRPr="00E87C44" w14:paraId="21D8EDB6" w14:textId="77777777" w:rsidTr="00E87C44">
        <w:tc>
          <w:tcPr>
            <w:tcW w:w="2835" w:type="pct"/>
            <w:shd w:val="clear" w:color="auto" w:fill="auto"/>
          </w:tcPr>
          <w:p w14:paraId="2E7887A5" w14:textId="77777777" w:rsidR="00E87C44" w:rsidRPr="00E87C44" w:rsidRDefault="00E87C44" w:rsidP="00E87C44">
            <w:pPr>
              <w:keepNext/>
              <w:rPr>
                <w:rFonts w:eastAsia="Times New Roman"/>
                <w:b/>
              </w:rPr>
            </w:pPr>
            <w:r w:rsidRPr="00E87C44">
              <w:rPr>
                <w:rFonts w:eastAsia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088" w:type="pct"/>
            <w:shd w:val="clear" w:color="auto" w:fill="auto"/>
          </w:tcPr>
          <w:p w14:paraId="60F87E56" w14:textId="12FC001A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3/108</w:t>
            </w:r>
          </w:p>
        </w:tc>
        <w:tc>
          <w:tcPr>
            <w:tcW w:w="1077" w:type="pct"/>
            <w:shd w:val="clear" w:color="auto" w:fill="auto"/>
          </w:tcPr>
          <w:p w14:paraId="38138854" w14:textId="689C9553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3/108</w:t>
            </w:r>
          </w:p>
        </w:tc>
      </w:tr>
      <w:tr w:rsidR="00E87C44" w:rsidRPr="00E87C44" w14:paraId="66C6B1BE" w14:textId="77777777" w:rsidTr="00E87C44">
        <w:tc>
          <w:tcPr>
            <w:tcW w:w="2835" w:type="pct"/>
            <w:shd w:val="clear" w:color="auto" w:fill="auto"/>
          </w:tcPr>
          <w:p w14:paraId="1A242135" w14:textId="77777777" w:rsidR="00E87C44" w:rsidRPr="00E87C44" w:rsidRDefault="00E87C44" w:rsidP="00E87C44">
            <w:pPr>
              <w:keepNext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088" w:type="pct"/>
            <w:shd w:val="clear" w:color="auto" w:fill="auto"/>
          </w:tcPr>
          <w:p w14:paraId="771AA9AB" w14:textId="5A196D9D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FontStyle12"/>
              </w:rPr>
              <w:t>6</w:t>
            </w:r>
          </w:p>
        </w:tc>
        <w:tc>
          <w:tcPr>
            <w:tcW w:w="1077" w:type="pct"/>
            <w:shd w:val="clear" w:color="auto" w:fill="auto"/>
          </w:tcPr>
          <w:p w14:paraId="54EC06E5" w14:textId="1C8EFF6C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FontStyle12"/>
              </w:rPr>
              <w:t>6</w:t>
            </w:r>
          </w:p>
        </w:tc>
      </w:tr>
      <w:tr w:rsidR="00E87C44" w:rsidRPr="00E87C44" w14:paraId="2D88EC1F" w14:textId="77777777" w:rsidTr="00E87C44">
        <w:tc>
          <w:tcPr>
            <w:tcW w:w="2835" w:type="pct"/>
            <w:shd w:val="clear" w:color="auto" w:fill="auto"/>
          </w:tcPr>
          <w:p w14:paraId="6F9DC2A0" w14:textId="77777777" w:rsidR="00E87C44" w:rsidRPr="00E87C44" w:rsidRDefault="00E87C44" w:rsidP="00E87C44">
            <w:pPr>
              <w:keepNext/>
              <w:rPr>
                <w:rFonts w:eastAsia="Times New Roman"/>
                <w:i/>
              </w:rPr>
            </w:pPr>
            <w:r w:rsidRPr="00E87C44">
              <w:rPr>
                <w:rFonts w:eastAsia="Times New Roman"/>
                <w:i/>
              </w:rPr>
              <w:t xml:space="preserve">Лекции </w:t>
            </w:r>
          </w:p>
        </w:tc>
        <w:tc>
          <w:tcPr>
            <w:tcW w:w="1088" w:type="pct"/>
            <w:shd w:val="clear" w:color="auto" w:fill="auto"/>
          </w:tcPr>
          <w:p w14:paraId="124076F4" w14:textId="34E98E7A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77" w:type="pct"/>
            <w:shd w:val="clear" w:color="auto" w:fill="auto"/>
          </w:tcPr>
          <w:p w14:paraId="4E2027CF" w14:textId="7F0BB9A8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4</w:t>
            </w:r>
          </w:p>
        </w:tc>
      </w:tr>
      <w:tr w:rsidR="00E87C44" w:rsidRPr="00E87C44" w14:paraId="410ADBC9" w14:textId="77777777" w:rsidTr="00E87C44">
        <w:tc>
          <w:tcPr>
            <w:tcW w:w="2835" w:type="pct"/>
            <w:shd w:val="clear" w:color="auto" w:fill="auto"/>
          </w:tcPr>
          <w:p w14:paraId="78D72598" w14:textId="77777777" w:rsidR="00E87C44" w:rsidRPr="00E87C44" w:rsidRDefault="00E87C44" w:rsidP="00E87C44">
            <w:pPr>
              <w:keepNext/>
              <w:rPr>
                <w:rFonts w:eastAsia="Times New Roman"/>
                <w:i/>
              </w:rPr>
            </w:pPr>
            <w:r w:rsidRPr="00E87C44">
              <w:rPr>
                <w:rFonts w:eastAsia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088" w:type="pct"/>
            <w:shd w:val="clear" w:color="auto" w:fill="auto"/>
          </w:tcPr>
          <w:p w14:paraId="70CA2B3B" w14:textId="7FDE4BFA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FontStyle12"/>
              </w:rPr>
              <w:t>2</w:t>
            </w:r>
          </w:p>
        </w:tc>
        <w:tc>
          <w:tcPr>
            <w:tcW w:w="1077" w:type="pct"/>
            <w:shd w:val="clear" w:color="auto" w:fill="auto"/>
          </w:tcPr>
          <w:p w14:paraId="16E96FBF" w14:textId="0E15B008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FontStyle12"/>
              </w:rPr>
              <w:t>2</w:t>
            </w:r>
          </w:p>
        </w:tc>
      </w:tr>
      <w:tr w:rsidR="00E87C44" w:rsidRPr="00E87C44" w14:paraId="34A5D102" w14:textId="77777777" w:rsidTr="00E87C44">
        <w:tc>
          <w:tcPr>
            <w:tcW w:w="2835" w:type="pct"/>
            <w:shd w:val="clear" w:color="auto" w:fill="auto"/>
          </w:tcPr>
          <w:p w14:paraId="589E7C05" w14:textId="77777777" w:rsidR="00E87C44" w:rsidRPr="00E87C44" w:rsidRDefault="00E87C44" w:rsidP="00E87C44">
            <w:pPr>
              <w:keepNext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  <w:b/>
                <w:i/>
              </w:rPr>
              <w:t>Самостоятельная работа</w:t>
            </w:r>
          </w:p>
        </w:tc>
        <w:tc>
          <w:tcPr>
            <w:tcW w:w="1088" w:type="pct"/>
            <w:shd w:val="clear" w:color="auto" w:fill="auto"/>
          </w:tcPr>
          <w:p w14:paraId="5308A907" w14:textId="710EE045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9</w:t>
            </w:r>
            <w:r>
              <w:rPr>
                <w:rStyle w:val="FontStyle12"/>
              </w:rPr>
              <w:t>2</w:t>
            </w:r>
          </w:p>
        </w:tc>
        <w:tc>
          <w:tcPr>
            <w:tcW w:w="1077" w:type="pct"/>
            <w:shd w:val="clear" w:color="auto" w:fill="auto"/>
          </w:tcPr>
          <w:p w14:paraId="0E4949E3" w14:textId="62BEAE33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9</w:t>
            </w:r>
            <w:r>
              <w:rPr>
                <w:rStyle w:val="FontStyle12"/>
              </w:rPr>
              <w:t>2</w:t>
            </w:r>
          </w:p>
        </w:tc>
      </w:tr>
      <w:tr w:rsidR="00E87C44" w:rsidRPr="00E87C44" w14:paraId="29FD17FC" w14:textId="77777777" w:rsidTr="00E87C44">
        <w:tc>
          <w:tcPr>
            <w:tcW w:w="2835" w:type="pct"/>
            <w:shd w:val="clear" w:color="auto" w:fill="auto"/>
          </w:tcPr>
          <w:p w14:paraId="58500075" w14:textId="77777777" w:rsidR="00E87C44" w:rsidRPr="00E87C44" w:rsidRDefault="00E87C44" w:rsidP="00E87C44">
            <w:pPr>
              <w:keepNext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 xml:space="preserve">Вид текущего контроля </w:t>
            </w:r>
          </w:p>
        </w:tc>
        <w:tc>
          <w:tcPr>
            <w:tcW w:w="1088" w:type="pct"/>
            <w:shd w:val="clear" w:color="auto" w:fill="auto"/>
          </w:tcPr>
          <w:p w14:paraId="102E7454" w14:textId="0DDC988F" w:rsidR="00E87C44" w:rsidRPr="00E87C44" w:rsidRDefault="00E87C44" w:rsidP="00E87C44">
            <w:pPr>
              <w:keepNext/>
              <w:jc w:val="center"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61317C9A" w14:textId="5EBA9236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</w:rPr>
              <w:t>контрольная работа</w:t>
            </w:r>
          </w:p>
        </w:tc>
      </w:tr>
      <w:tr w:rsidR="00E87C44" w:rsidRPr="00E87C44" w14:paraId="4A7000E6" w14:textId="77777777" w:rsidTr="00E87C44">
        <w:tc>
          <w:tcPr>
            <w:tcW w:w="2835" w:type="pct"/>
            <w:shd w:val="clear" w:color="auto" w:fill="auto"/>
          </w:tcPr>
          <w:p w14:paraId="6D8DE919" w14:textId="77777777" w:rsidR="00E87C44" w:rsidRPr="00E87C44" w:rsidRDefault="00E87C44" w:rsidP="00E87C44">
            <w:pPr>
              <w:keepNext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>Вид промежуточной аттестации</w:t>
            </w:r>
          </w:p>
        </w:tc>
        <w:tc>
          <w:tcPr>
            <w:tcW w:w="1088" w:type="pct"/>
            <w:shd w:val="clear" w:color="auto" w:fill="auto"/>
          </w:tcPr>
          <w:p w14:paraId="78345A04" w14:textId="6E9FABE9" w:rsidR="00E87C44" w:rsidRPr="00E87C44" w:rsidRDefault="00E87C44" w:rsidP="00E87C44">
            <w:pPr>
              <w:keepNext/>
              <w:jc w:val="center"/>
              <w:rPr>
                <w:rFonts w:eastAsia="Times New Roman"/>
              </w:rPr>
            </w:pPr>
            <w:r w:rsidRPr="00E87C44">
              <w:rPr>
                <w:rFonts w:eastAsia="Times New Roman"/>
              </w:rPr>
              <w:t>зачет</w:t>
            </w:r>
          </w:p>
        </w:tc>
        <w:tc>
          <w:tcPr>
            <w:tcW w:w="1077" w:type="pct"/>
            <w:shd w:val="clear" w:color="auto" w:fill="auto"/>
          </w:tcPr>
          <w:p w14:paraId="0B6E4810" w14:textId="36881622" w:rsidR="00E87C44" w:rsidRPr="00E87C44" w:rsidRDefault="00E87C44" w:rsidP="00E87C44">
            <w:pPr>
              <w:keepNext/>
              <w:jc w:val="center"/>
              <w:rPr>
                <w:rFonts w:eastAsia="Times New Roman"/>
                <w:b/>
                <w:i/>
              </w:rPr>
            </w:pPr>
            <w:r w:rsidRPr="00E87C44">
              <w:rPr>
                <w:rFonts w:eastAsia="Times New Roman"/>
              </w:rPr>
              <w:t>зачет</w:t>
            </w:r>
          </w:p>
        </w:tc>
      </w:tr>
    </w:tbl>
    <w:p w14:paraId="350668BA" w14:textId="2566163B" w:rsidR="00E87C44" w:rsidRDefault="00E87C44" w:rsidP="00E87C44"/>
    <w:p w14:paraId="586F89CF" w14:textId="4B97BAF3" w:rsidR="00E87C44" w:rsidRDefault="00E87C44" w:rsidP="00E87C44"/>
    <w:p w14:paraId="5C6762DB" w14:textId="77777777" w:rsidR="00824854" w:rsidRPr="00EB067A" w:rsidRDefault="006D1975" w:rsidP="00EC4045">
      <w:pPr>
        <w:pStyle w:val="1"/>
        <w:keepNext w:val="0"/>
        <w:numPr>
          <w:ilvl w:val="0"/>
          <w:numId w:val="19"/>
        </w:numPr>
        <w:tabs>
          <w:tab w:val="left" w:pos="1134"/>
        </w:tabs>
        <w:spacing w:before="0" w:after="0"/>
        <w:ind w:left="0" w:right="138" w:firstLine="709"/>
        <w:jc w:val="both"/>
        <w:rPr>
          <w:rStyle w:val="FontStyle15"/>
          <w:b/>
          <w:bCs/>
          <w:color w:val="000000" w:themeColor="text1"/>
          <w:sz w:val="28"/>
          <w:szCs w:val="32"/>
        </w:rPr>
      </w:pPr>
      <w:bookmarkStart w:id="17" w:name="_Toc468611970"/>
      <w:bookmarkStart w:id="18" w:name="_Toc486491778"/>
      <w:bookmarkStart w:id="19" w:name="_Toc120807098"/>
      <w:r w:rsidRPr="00EB067A">
        <w:rPr>
          <w:rStyle w:val="FontStyle15"/>
          <w:b/>
          <w:bCs/>
          <w:color w:val="000000" w:themeColor="text1"/>
          <w:sz w:val="28"/>
          <w:szCs w:val="32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</w:p>
    <w:p w14:paraId="054850DE" w14:textId="77777777" w:rsidR="0004640B" w:rsidRPr="00EB067A" w:rsidRDefault="0004640B" w:rsidP="00FE55BB">
      <w:pPr>
        <w:tabs>
          <w:tab w:val="left" w:pos="1134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4252F7F1" w14:textId="77777777" w:rsidR="00AC4DF4" w:rsidRPr="00A33047" w:rsidRDefault="00AC4DF4" w:rsidP="00FE55BB">
      <w:pPr>
        <w:pStyle w:val="1"/>
        <w:tabs>
          <w:tab w:val="left" w:pos="1134"/>
        </w:tabs>
        <w:spacing w:before="0" w:after="0" w:line="360" w:lineRule="auto"/>
        <w:ind w:right="138" w:firstLine="709"/>
        <w:jc w:val="both"/>
        <w:rPr>
          <w:rFonts w:asciiTheme="majorBidi" w:hAnsiTheme="majorBidi" w:cstheme="majorBidi"/>
          <w:color w:val="000000" w:themeColor="text1"/>
          <w:szCs w:val="28"/>
        </w:rPr>
      </w:pPr>
      <w:bookmarkStart w:id="20" w:name="_Toc486491779"/>
      <w:bookmarkStart w:id="21" w:name="_Toc120807099"/>
      <w:r w:rsidRPr="00A33047">
        <w:rPr>
          <w:rFonts w:asciiTheme="majorBidi" w:hAnsiTheme="majorBidi" w:cstheme="majorBidi"/>
          <w:color w:val="000000" w:themeColor="text1"/>
          <w:szCs w:val="28"/>
        </w:rPr>
        <w:t xml:space="preserve">5.1. </w:t>
      </w:r>
      <w:r w:rsidR="00A8003E" w:rsidRPr="00A33047">
        <w:rPr>
          <w:rFonts w:asciiTheme="majorBidi" w:hAnsiTheme="majorBidi" w:cstheme="majorBidi"/>
          <w:color w:val="000000" w:themeColor="text1"/>
          <w:szCs w:val="28"/>
        </w:rPr>
        <w:t>Содержание дисциплины</w:t>
      </w:r>
      <w:bookmarkEnd w:id="20"/>
      <w:bookmarkEnd w:id="21"/>
    </w:p>
    <w:p w14:paraId="07782F30" w14:textId="77777777" w:rsidR="001775D1" w:rsidRPr="005D3CAC" w:rsidRDefault="001775D1" w:rsidP="00AD75A1">
      <w:pPr>
        <w:pStyle w:val="text1"/>
        <w:tabs>
          <w:tab w:val="left" w:pos="708"/>
        </w:tabs>
        <w:spacing w:line="276" w:lineRule="auto"/>
        <w:ind w:right="138"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2" w:name="_Toc421015930"/>
      <w:bookmarkStart w:id="23" w:name="_Toc468611972"/>
      <w:bookmarkStart w:id="24" w:name="_Toc486491780"/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>Тема 1. Современный управленческий учет в системе управления   экономическими субъектами</w:t>
      </w:r>
    </w:p>
    <w:p w14:paraId="02E82DA6" w14:textId="2B43B903" w:rsidR="001775D1" w:rsidRPr="005D3CAC" w:rsidRDefault="004E48AB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Цели и задачи управленческого учета.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r w:rsidR="00CD7733" w:rsidRPr="005D3CAC">
        <w:rPr>
          <w:color w:val="000000" w:themeColor="text1"/>
          <w:sz w:val="28"/>
          <w:szCs w:val="28"/>
        </w:rPr>
        <w:t>Управленческий</w:t>
      </w:r>
      <w:r w:rsidR="001775D1" w:rsidRPr="005D3CAC">
        <w:rPr>
          <w:color w:val="000000" w:themeColor="text1"/>
          <w:sz w:val="28"/>
          <w:szCs w:val="28"/>
        </w:rPr>
        <w:t xml:space="preserve"> учет как часть </w:t>
      </w:r>
      <w:r w:rsidR="00CD7733" w:rsidRPr="005D3CAC">
        <w:rPr>
          <w:color w:val="000000" w:themeColor="text1"/>
          <w:sz w:val="28"/>
          <w:szCs w:val="28"/>
        </w:rPr>
        <w:t>информационной</w:t>
      </w:r>
      <w:r w:rsidR="001775D1" w:rsidRPr="005D3CAC">
        <w:rPr>
          <w:color w:val="000000" w:themeColor="text1"/>
          <w:sz w:val="28"/>
          <w:szCs w:val="28"/>
        </w:rPr>
        <w:t xml:space="preserve"> системы предприятия. Сходства и отличия производственного, управленческого, финансового учета. </w:t>
      </w:r>
      <w:r w:rsidRPr="005D3CAC">
        <w:rPr>
          <w:color w:val="000000" w:themeColor="text1"/>
          <w:sz w:val="28"/>
          <w:szCs w:val="28"/>
        </w:rPr>
        <w:t xml:space="preserve"> </w:t>
      </w:r>
      <w:r w:rsidR="001775D1" w:rsidRPr="005D3CAC">
        <w:rPr>
          <w:color w:val="000000" w:themeColor="text1"/>
          <w:sz w:val="28"/>
          <w:szCs w:val="28"/>
        </w:rPr>
        <w:t xml:space="preserve">Основные этапы развития управленческого учета. Терминологический инструментарий управленческого учета и контроллинга. Управленческий учет в структуре управления организацией. </w:t>
      </w:r>
    </w:p>
    <w:p w14:paraId="2FDCE8E9" w14:textId="3B851794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lastRenderedPageBreak/>
        <w:t xml:space="preserve">Пользователи информации управленческого учета. Внешняя и внутренняя современная бизнес-среда. </w:t>
      </w:r>
      <w:r w:rsidR="008B0E8A" w:rsidRPr="005D3CAC">
        <w:rPr>
          <w:color w:val="000000" w:themeColor="text1"/>
          <w:sz w:val="28"/>
          <w:szCs w:val="28"/>
        </w:rPr>
        <w:t xml:space="preserve">Бизнес-модель организации. </w:t>
      </w:r>
      <w:r w:rsidR="00D13CAD">
        <w:rPr>
          <w:color w:val="000000" w:themeColor="text1"/>
          <w:sz w:val="28"/>
          <w:szCs w:val="28"/>
        </w:rPr>
        <w:t>Управленческий учет</w:t>
      </w:r>
      <w:r w:rsidR="008B0E8A" w:rsidRPr="005D3CAC">
        <w:rPr>
          <w:color w:val="000000" w:themeColor="text1"/>
          <w:sz w:val="28"/>
          <w:szCs w:val="28"/>
        </w:rPr>
        <w:t xml:space="preserve"> как информ</w:t>
      </w:r>
      <w:r w:rsidR="00D13CAD">
        <w:rPr>
          <w:color w:val="000000" w:themeColor="text1"/>
          <w:sz w:val="28"/>
          <w:szCs w:val="28"/>
        </w:rPr>
        <w:t>ационная база</w:t>
      </w:r>
      <w:r w:rsidR="008B0E8A" w:rsidRPr="005D3CAC">
        <w:rPr>
          <w:color w:val="000000" w:themeColor="text1"/>
          <w:sz w:val="28"/>
          <w:szCs w:val="28"/>
        </w:rPr>
        <w:t xml:space="preserve"> интегрированной отчетности. </w:t>
      </w:r>
      <w:r w:rsidRPr="005D3CAC">
        <w:rPr>
          <w:color w:val="000000" w:themeColor="text1"/>
          <w:sz w:val="28"/>
          <w:szCs w:val="28"/>
        </w:rPr>
        <w:t>Взаимосвязь подсистем тактического и стратегического управленческого учета. Организация управленческого учета по центрам ответственности.</w:t>
      </w:r>
    </w:p>
    <w:p w14:paraId="7977C29C" w14:textId="0271D51C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Учетная политика для целей управленческого учета: основные элементы.</w:t>
      </w:r>
    </w:p>
    <w:p w14:paraId="7B3C57C9" w14:textId="77777777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Проблемы информационного обеспечения деятельности компании на различных уровнях менеджмента: операционном, административном, стратегическом. </w:t>
      </w:r>
    </w:p>
    <w:p w14:paraId="5500B1E7" w14:textId="5DD136AA" w:rsidR="004130B0" w:rsidRPr="005D3CAC" w:rsidRDefault="004130B0" w:rsidP="00AD75A1">
      <w:pPr>
        <w:pStyle w:val="af2"/>
        <w:spacing w:line="276" w:lineRule="auto"/>
        <w:ind w:right="138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Автоматизация управленческого учета. Комплексные системы управления бизнес-процессами 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ERP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enterprise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resource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planning</w:t>
      </w:r>
      <w:r w:rsidRPr="005D3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74EB46D0" w14:textId="426D6EB1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 </w:t>
      </w:r>
    </w:p>
    <w:p w14:paraId="7B0EF4AB" w14:textId="3FE9A013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Тема 2. Учет затрат </w:t>
      </w:r>
      <w:r w:rsidR="00ED1A3E">
        <w:rPr>
          <w:b/>
          <w:bCs/>
          <w:color w:val="000000" w:themeColor="text1"/>
          <w:sz w:val="28"/>
          <w:szCs w:val="28"/>
          <w:lang w:eastAsia="zh-CN"/>
        </w:rPr>
        <w:t>как основа информационного обеспечения принятия решений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 </w:t>
      </w:r>
    </w:p>
    <w:p w14:paraId="460270DD" w14:textId="50E6CB69" w:rsidR="001775D1" w:rsidRPr="005D3CAC" w:rsidRDefault="001775D1" w:rsidP="001727D8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Классификация затрат для </w:t>
      </w:r>
      <w:r w:rsidR="008B0E8A" w:rsidRPr="005D3CAC">
        <w:rPr>
          <w:color w:val="000000" w:themeColor="text1"/>
          <w:sz w:val="28"/>
          <w:szCs w:val="28"/>
          <w:lang w:eastAsia="zh-CN"/>
        </w:rPr>
        <w:t xml:space="preserve">расчета себестоимости, </w:t>
      </w:r>
      <w:r w:rsidRPr="005D3CAC">
        <w:rPr>
          <w:color w:val="000000" w:themeColor="text1"/>
          <w:sz w:val="28"/>
          <w:szCs w:val="28"/>
          <w:lang w:eastAsia="zh-CN"/>
        </w:rPr>
        <w:t xml:space="preserve">организации процессов принятия управленческих решений, прогнозирования, планирования, организации деятельности, ведения учета, контроля, регулирования, стимулирования, анализа. </w:t>
      </w:r>
    </w:p>
    <w:p w14:paraId="6042E9CF" w14:textId="626D03C1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Учет материальных затрат: методы оценки запасов (ФИФО, средняя себестоимость, стоимость единицы), модель экономичного размера заказа (EOQ).</w:t>
      </w:r>
    </w:p>
    <w:p w14:paraId="1A36F928" w14:textId="77777777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Учет трудовых затрат: индивидуальные и коллективные методы вознаграждения и поощрения; учет эффективности и производительности труда. </w:t>
      </w:r>
    </w:p>
    <w:p w14:paraId="4C62ED42" w14:textId="741F4DD1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Учет накладных расходов: </w:t>
      </w:r>
      <w:r w:rsidR="00CD7733" w:rsidRPr="005D3CAC">
        <w:rPr>
          <w:color w:val="000000" w:themeColor="text1"/>
          <w:sz w:val="28"/>
          <w:szCs w:val="28"/>
          <w:lang w:eastAsia="zh-CN"/>
        </w:rPr>
        <w:t>обоснованный</w:t>
      </w:r>
      <w:r w:rsidRPr="005D3CAC">
        <w:rPr>
          <w:color w:val="000000" w:themeColor="text1"/>
          <w:sz w:val="28"/>
          <w:szCs w:val="28"/>
          <w:lang w:eastAsia="zh-CN"/>
        </w:rPr>
        <w:t xml:space="preserve"> выбор баз распределения накладных расходов; расчет ставок распределения накладных расходов; излишнее и недостаточное поглощение накладных затрат; распределение затрат вспомогательных центров затрат. </w:t>
      </w:r>
    </w:p>
    <w:p w14:paraId="41165EF3" w14:textId="43824060" w:rsidR="001727D8" w:rsidRPr="005D3CAC" w:rsidRDefault="001727D8" w:rsidP="001727D8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>
        <w:rPr>
          <w:color w:val="000000" w:themeColor="text1"/>
          <w:sz w:val="28"/>
          <w:szCs w:val="28"/>
          <w:lang w:eastAsia="zh-CN"/>
        </w:rPr>
        <w:t>Учет постоянных и переменных затрат,</w:t>
      </w:r>
      <w:r w:rsidRPr="005D3CAC">
        <w:rPr>
          <w:color w:val="000000" w:themeColor="text1"/>
          <w:sz w:val="28"/>
          <w:szCs w:val="28"/>
          <w:lang w:eastAsia="zh-CN"/>
        </w:rPr>
        <w:t xml:space="preserve"> распределение суммарных смешанных затрат на постоянные и переменные </w:t>
      </w:r>
      <w:r>
        <w:rPr>
          <w:color w:val="000000" w:themeColor="text1"/>
          <w:sz w:val="28"/>
          <w:szCs w:val="28"/>
          <w:lang w:eastAsia="zh-CN"/>
        </w:rPr>
        <w:t xml:space="preserve">составляющие. Методика </w:t>
      </w:r>
      <w:proofErr w:type="spellStart"/>
      <w:r>
        <w:rPr>
          <w:color w:val="000000" w:themeColor="text1"/>
          <w:sz w:val="28"/>
          <w:szCs w:val="28"/>
          <w:lang w:val="en-US" w:eastAsia="zh-CN"/>
        </w:rPr>
        <w:t>absorbtion</w:t>
      </w:r>
      <w:proofErr w:type="spellEnd"/>
      <w:r w:rsidRPr="001727D8">
        <w:rPr>
          <w:color w:val="000000" w:themeColor="text1"/>
          <w:sz w:val="28"/>
          <w:szCs w:val="28"/>
          <w:lang w:eastAsia="zh-CN"/>
        </w:rPr>
        <w:t xml:space="preserve"> </w:t>
      </w:r>
      <w:r>
        <w:rPr>
          <w:color w:val="000000" w:themeColor="text1"/>
          <w:sz w:val="28"/>
          <w:szCs w:val="28"/>
          <w:lang w:eastAsia="zh-CN"/>
        </w:rPr>
        <w:t xml:space="preserve">и </w:t>
      </w:r>
      <w:r>
        <w:rPr>
          <w:color w:val="000000" w:themeColor="text1"/>
          <w:sz w:val="28"/>
          <w:szCs w:val="28"/>
          <w:lang w:val="en-US" w:eastAsia="zh-CN"/>
        </w:rPr>
        <w:t>marginal</w:t>
      </w:r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r>
        <w:rPr>
          <w:color w:val="000000" w:themeColor="text1"/>
          <w:sz w:val="28"/>
          <w:szCs w:val="28"/>
          <w:lang w:val="en-US" w:eastAsia="zh-CN"/>
        </w:rPr>
        <w:t>costing</w:t>
      </w:r>
      <w:r w:rsidRPr="005D3CAC">
        <w:rPr>
          <w:color w:val="000000" w:themeColor="text1"/>
          <w:sz w:val="28"/>
          <w:szCs w:val="28"/>
          <w:lang w:eastAsia="zh-CN"/>
        </w:rPr>
        <w:t>.</w:t>
      </w:r>
    </w:p>
    <w:p w14:paraId="4EEAB672" w14:textId="77777777" w:rsidR="00AD75A1" w:rsidRDefault="00AD75A1" w:rsidP="00AD75A1">
      <w:pPr>
        <w:spacing w:line="276" w:lineRule="auto"/>
        <w:ind w:right="138" w:firstLine="720"/>
        <w:jc w:val="both"/>
        <w:rPr>
          <w:b/>
          <w:bCs/>
          <w:color w:val="000000" w:themeColor="text1"/>
          <w:sz w:val="28"/>
          <w:szCs w:val="28"/>
          <w:lang w:eastAsia="zh-CN"/>
        </w:rPr>
      </w:pPr>
    </w:p>
    <w:p w14:paraId="6C8431D8" w14:textId="0271482E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>Тема 3. Методы калькулирования себестоимости продукции, работ (услуг)</w:t>
      </w:r>
    </w:p>
    <w:p w14:paraId="44786D31" w14:textId="636D97FE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Позаказный и партионный методы. Попроцессный метод и расчеты эквивалентных единиц методами ФИФО и средней себестоимости. Калькулирование себестоимости услуг. </w:t>
      </w:r>
      <w:r w:rsidR="004130B0" w:rsidRPr="005D3CAC">
        <w:rPr>
          <w:color w:val="000000" w:themeColor="text1"/>
          <w:sz w:val="28"/>
          <w:szCs w:val="28"/>
          <w:lang w:eastAsia="zh-CN"/>
        </w:rPr>
        <w:t>Учет затрат по видам деятельности (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Activity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based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costing</w:t>
      </w:r>
      <w:proofErr w:type="spellEnd"/>
      <w:r w:rsidR="004130B0" w:rsidRPr="005D3CAC">
        <w:rPr>
          <w:color w:val="000000" w:themeColor="text1"/>
          <w:sz w:val="28"/>
          <w:szCs w:val="28"/>
          <w:lang w:eastAsia="zh-CN"/>
        </w:rPr>
        <w:t>)</w:t>
      </w:r>
      <w:r w:rsidRPr="005D3CAC">
        <w:rPr>
          <w:color w:val="000000" w:themeColor="text1"/>
          <w:sz w:val="28"/>
          <w:szCs w:val="28"/>
          <w:lang w:eastAsia="zh-CN"/>
        </w:rPr>
        <w:t xml:space="preserve">. </w:t>
      </w:r>
    </w:p>
    <w:p w14:paraId="4F08CA22" w14:textId="3FCAA652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lastRenderedPageBreak/>
        <w:t>Современные системы учета точно-в-срок (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just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in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time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>)</w:t>
      </w:r>
      <w:r w:rsidR="004130B0" w:rsidRPr="005D3CAC">
        <w:rPr>
          <w:color w:val="000000" w:themeColor="text1"/>
          <w:sz w:val="28"/>
          <w:szCs w:val="28"/>
          <w:lang w:eastAsia="zh-CN"/>
        </w:rPr>
        <w:t>.</w:t>
      </w:r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r w:rsidR="004130B0" w:rsidRPr="005D3CAC">
        <w:rPr>
          <w:color w:val="000000" w:themeColor="text1"/>
          <w:sz w:val="28"/>
          <w:szCs w:val="28"/>
          <w:lang w:eastAsia="zh-CN"/>
        </w:rPr>
        <w:t>Калькулирование целевой себестоимости в системе «</w:t>
      </w:r>
      <w:proofErr w:type="spellStart"/>
      <w:r w:rsidR="004130B0" w:rsidRPr="005D3CAC">
        <w:rPr>
          <w:color w:val="000000" w:themeColor="text1"/>
          <w:sz w:val="28"/>
          <w:szCs w:val="28"/>
          <w:lang w:eastAsia="zh-CN"/>
        </w:rPr>
        <w:t>таргет-костинг</w:t>
      </w:r>
      <w:proofErr w:type="spellEnd"/>
      <w:r w:rsidR="004130B0" w:rsidRPr="005D3CAC">
        <w:rPr>
          <w:color w:val="000000" w:themeColor="text1"/>
          <w:sz w:val="28"/>
          <w:szCs w:val="28"/>
          <w:lang w:eastAsia="zh-CN"/>
        </w:rPr>
        <w:t>». Система непрерывного совершенствования управления затратами «</w:t>
      </w:r>
      <w:proofErr w:type="spellStart"/>
      <w:r w:rsidR="004130B0" w:rsidRPr="005D3CAC">
        <w:rPr>
          <w:color w:val="000000" w:themeColor="text1"/>
          <w:sz w:val="28"/>
          <w:szCs w:val="28"/>
          <w:lang w:eastAsia="zh-CN"/>
        </w:rPr>
        <w:t>кайзен-костинг</w:t>
      </w:r>
      <w:proofErr w:type="spellEnd"/>
      <w:r w:rsidR="004130B0" w:rsidRPr="005D3CAC">
        <w:rPr>
          <w:color w:val="000000" w:themeColor="text1"/>
          <w:sz w:val="28"/>
          <w:szCs w:val="28"/>
          <w:lang w:eastAsia="zh-CN"/>
        </w:rPr>
        <w:t xml:space="preserve">». Калькулирование себестоимости полного жизненного цикла продукта. </w:t>
      </w:r>
      <w:r w:rsidRPr="005D3CAC">
        <w:rPr>
          <w:color w:val="000000" w:themeColor="text1"/>
          <w:sz w:val="28"/>
          <w:szCs w:val="28"/>
          <w:lang w:eastAsia="zh-CN"/>
        </w:rPr>
        <w:t xml:space="preserve"> Учет производственного процесса (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throughput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accounting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>).</w:t>
      </w:r>
    </w:p>
    <w:p w14:paraId="701733C7" w14:textId="77777777" w:rsidR="00AD75A1" w:rsidRDefault="00AD75A1" w:rsidP="00AD75A1">
      <w:pPr>
        <w:spacing w:line="276" w:lineRule="auto"/>
        <w:ind w:right="138" w:firstLine="720"/>
        <w:jc w:val="both"/>
        <w:rPr>
          <w:b/>
          <w:bCs/>
          <w:color w:val="000000" w:themeColor="text1"/>
          <w:sz w:val="28"/>
          <w:szCs w:val="28"/>
          <w:lang w:eastAsia="zh-CN"/>
        </w:rPr>
      </w:pPr>
    </w:p>
    <w:p w14:paraId="74C4FC4D" w14:textId="1D6613ED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Тема 4. Использование информации управленческого учета для принятия управленческих решений в условиях риска и неопределенности </w:t>
      </w:r>
    </w:p>
    <w:p w14:paraId="0AAA36C0" w14:textId="07AA0B01" w:rsidR="001775D1" w:rsidRPr="005D3CAC" w:rsidRDefault="001775D1" w:rsidP="00AD75A1">
      <w:pPr>
        <w:spacing w:line="276" w:lineRule="auto"/>
        <w:ind w:right="138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CVP-анализ: расчет маржинального дохода, точки безубыточности, границ безопасности, объема реализации для достижения планируемого уровня прибыли. Ограничения CVP-анализа. </w:t>
      </w:r>
    </w:p>
    <w:p w14:paraId="16ED0E28" w14:textId="77777777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Релевантные затраты и доходы и их применение при принятии решений.</w:t>
      </w:r>
    </w:p>
    <w:p w14:paraId="7279D671" w14:textId="0966C9EE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Принятие управленческих решений при наличии </w:t>
      </w:r>
      <w:r w:rsidR="008B0E8A" w:rsidRPr="005D3CAC">
        <w:rPr>
          <w:color w:val="000000" w:themeColor="text1"/>
          <w:sz w:val="28"/>
          <w:szCs w:val="28"/>
          <w:lang w:eastAsia="zh-CN"/>
        </w:rPr>
        <w:t>лимитирующих</w:t>
      </w:r>
      <w:r w:rsidRPr="005D3CAC">
        <w:rPr>
          <w:color w:val="000000" w:themeColor="text1"/>
          <w:sz w:val="28"/>
          <w:szCs w:val="28"/>
          <w:lang w:eastAsia="zh-CN"/>
        </w:rPr>
        <w:t xml:space="preserve"> факторов. </w:t>
      </w:r>
    </w:p>
    <w:p w14:paraId="269B9AF8" w14:textId="20B958BA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Качественные факторы, влияющие на процесс принятия решений. Управленческие решения по ценообразованию: факторы, влияющие на ценообразование, эластичность спроса, стратегии ценообразования. </w:t>
      </w:r>
      <w:r w:rsidR="004130B0" w:rsidRPr="005D3CAC">
        <w:rPr>
          <w:color w:val="000000" w:themeColor="text1"/>
          <w:sz w:val="28"/>
          <w:szCs w:val="28"/>
          <w:lang w:eastAsia="zh-CN"/>
        </w:rPr>
        <w:t>Трансфертное ценообразование.</w:t>
      </w:r>
    </w:p>
    <w:p w14:paraId="1F96C149" w14:textId="77777777" w:rsidR="00903A7F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Управленческие решения о производстве или покупке и прочие краткосрочные решения. </w:t>
      </w:r>
    </w:p>
    <w:p w14:paraId="38717DFB" w14:textId="559DBE34" w:rsidR="00415149" w:rsidRPr="005D3CAC" w:rsidRDefault="00415149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Принятие инвестиционных решений. </w:t>
      </w:r>
    </w:p>
    <w:p w14:paraId="2B9A5355" w14:textId="77777777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</w:p>
    <w:p w14:paraId="2A7E1084" w14:textId="1C2B3E16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  <w:lang w:eastAsia="zh-CN"/>
        </w:rPr>
      </w:pPr>
      <w:r w:rsidRPr="005D3CAC">
        <w:rPr>
          <w:b/>
          <w:bCs/>
          <w:color w:val="000000" w:themeColor="text1"/>
          <w:sz w:val="28"/>
          <w:szCs w:val="28"/>
          <w:lang w:eastAsia="zh-CN"/>
        </w:rPr>
        <w:t>Тема 5.</w:t>
      </w:r>
      <w:r w:rsidR="002621D6">
        <w:rPr>
          <w:b/>
          <w:bCs/>
          <w:color w:val="000000" w:themeColor="text1"/>
          <w:sz w:val="28"/>
          <w:szCs w:val="28"/>
          <w:lang w:eastAsia="zh-CN"/>
        </w:rPr>
        <w:t xml:space="preserve"> Реализация функции планирования и контроля в системе у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>правленческ</w:t>
      </w:r>
      <w:r w:rsidR="002621D6">
        <w:rPr>
          <w:b/>
          <w:bCs/>
          <w:color w:val="000000" w:themeColor="text1"/>
          <w:sz w:val="28"/>
          <w:szCs w:val="28"/>
          <w:lang w:eastAsia="zh-CN"/>
        </w:rPr>
        <w:t>ого</w:t>
      </w:r>
      <w:r w:rsidRPr="005D3CAC">
        <w:rPr>
          <w:b/>
          <w:bCs/>
          <w:color w:val="000000" w:themeColor="text1"/>
          <w:sz w:val="28"/>
          <w:szCs w:val="28"/>
          <w:lang w:eastAsia="zh-CN"/>
        </w:rPr>
        <w:t xml:space="preserve"> учет</w:t>
      </w:r>
      <w:r w:rsidR="002621D6">
        <w:rPr>
          <w:b/>
          <w:bCs/>
          <w:color w:val="000000" w:themeColor="text1"/>
          <w:sz w:val="28"/>
          <w:szCs w:val="28"/>
          <w:lang w:eastAsia="zh-CN"/>
        </w:rPr>
        <w:t>а</w:t>
      </w:r>
    </w:p>
    <w:p w14:paraId="0E108B5C" w14:textId="79CF7DD0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Бюджетирование. Понятие и содержание бюджета. Виды бюджетов и порядок их составления. Система бюджетирования: </w:t>
      </w:r>
      <w:r w:rsidR="00415149" w:rsidRPr="005D3CAC">
        <w:rPr>
          <w:color w:val="000000" w:themeColor="text1"/>
          <w:sz w:val="28"/>
          <w:szCs w:val="28"/>
          <w:lang w:eastAsia="zh-CN"/>
        </w:rPr>
        <w:t xml:space="preserve">генеральный </w:t>
      </w:r>
      <w:r w:rsidRPr="005D3CAC">
        <w:rPr>
          <w:color w:val="000000" w:themeColor="text1"/>
          <w:sz w:val="28"/>
          <w:szCs w:val="28"/>
          <w:lang w:eastAsia="zh-CN"/>
        </w:rPr>
        <w:t>бюджет, финансовые и операционные бюджеты (бюджеты продаж, произв</w:t>
      </w:r>
      <w:r w:rsidR="00415149" w:rsidRPr="005D3CAC">
        <w:rPr>
          <w:color w:val="000000" w:themeColor="text1"/>
          <w:sz w:val="28"/>
          <w:szCs w:val="28"/>
          <w:lang w:eastAsia="zh-CN"/>
        </w:rPr>
        <w:t>о</w:t>
      </w:r>
      <w:r w:rsidRPr="005D3CAC">
        <w:rPr>
          <w:color w:val="000000" w:themeColor="text1"/>
          <w:sz w:val="28"/>
          <w:szCs w:val="28"/>
          <w:lang w:eastAsia="zh-CN"/>
        </w:rPr>
        <w:t>дства, закупок, материальных и трудовых затрат; накладных, административных и коммерческих расходов).</w:t>
      </w:r>
    </w:p>
    <w:p w14:paraId="73D99986" w14:textId="77777777" w:rsidR="004130B0" w:rsidRPr="005D3CAC" w:rsidRDefault="004130B0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Нулевые и приростные бюджеты. Периодические и непрерывные бюджеты. </w:t>
      </w:r>
    </w:p>
    <w:p w14:paraId="0C2DA7B3" w14:textId="48A81926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 xml:space="preserve">Статические (фиксированные) и гибкие бюджеты. </w:t>
      </w:r>
    </w:p>
    <w:p w14:paraId="099E6382" w14:textId="77777777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Стандарт-кост и анализ отклонений.</w:t>
      </w:r>
    </w:p>
    <w:p w14:paraId="37133486" w14:textId="045C17AD" w:rsidR="004130B0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  <w:r w:rsidRPr="005D3CAC">
        <w:rPr>
          <w:color w:val="000000" w:themeColor="text1"/>
          <w:sz w:val="28"/>
          <w:szCs w:val="28"/>
          <w:lang w:eastAsia="zh-CN"/>
        </w:rPr>
        <w:t>Сбалансированн</w:t>
      </w:r>
      <w:r w:rsidR="004130B0" w:rsidRPr="005D3CAC">
        <w:rPr>
          <w:color w:val="000000" w:themeColor="text1"/>
          <w:sz w:val="28"/>
          <w:szCs w:val="28"/>
          <w:lang w:eastAsia="zh-CN"/>
        </w:rPr>
        <w:t>ая</w:t>
      </w:r>
      <w:r w:rsidRPr="005D3CAC">
        <w:rPr>
          <w:color w:val="000000" w:themeColor="text1"/>
          <w:sz w:val="28"/>
          <w:szCs w:val="28"/>
          <w:lang w:eastAsia="zh-CN"/>
        </w:rPr>
        <w:t xml:space="preserve"> систем</w:t>
      </w:r>
      <w:r w:rsidR="004130B0" w:rsidRPr="005D3CAC">
        <w:rPr>
          <w:color w:val="000000" w:themeColor="text1"/>
          <w:sz w:val="28"/>
          <w:szCs w:val="28"/>
          <w:lang w:eastAsia="zh-CN"/>
        </w:rPr>
        <w:t>а</w:t>
      </w:r>
      <w:r w:rsidRPr="005D3CAC">
        <w:rPr>
          <w:color w:val="000000" w:themeColor="text1"/>
          <w:sz w:val="28"/>
          <w:szCs w:val="28"/>
          <w:lang w:eastAsia="zh-CN"/>
        </w:rPr>
        <w:t xml:space="preserve"> показателе</w:t>
      </w:r>
      <w:r w:rsidR="005D3CAC" w:rsidRPr="005D3CAC">
        <w:rPr>
          <w:color w:val="000000" w:themeColor="text1"/>
          <w:sz w:val="28"/>
          <w:szCs w:val="28"/>
          <w:lang w:eastAsia="zh-CN"/>
        </w:rPr>
        <w:t>й</w:t>
      </w:r>
      <w:r w:rsidRPr="005D3CAC">
        <w:rPr>
          <w:color w:val="000000" w:themeColor="text1"/>
          <w:sz w:val="28"/>
          <w:szCs w:val="28"/>
          <w:lang w:eastAsia="zh-CN"/>
        </w:rPr>
        <w:t xml:space="preserve"> (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Balanced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  <w:lang w:eastAsia="zh-CN"/>
        </w:rPr>
        <w:t>Scorecard</w:t>
      </w:r>
      <w:proofErr w:type="spellEnd"/>
      <w:r w:rsidRPr="005D3CAC">
        <w:rPr>
          <w:color w:val="000000" w:themeColor="text1"/>
          <w:sz w:val="28"/>
          <w:szCs w:val="28"/>
          <w:lang w:eastAsia="zh-CN"/>
        </w:rPr>
        <w:t>). Порядок составления стратегических карт. Связь стратегии организации и финансово</w:t>
      </w:r>
      <w:r w:rsidR="005D3CAC" w:rsidRPr="005D3CAC">
        <w:rPr>
          <w:color w:val="000000" w:themeColor="text1"/>
          <w:sz w:val="28"/>
          <w:szCs w:val="28"/>
          <w:lang w:eastAsia="zh-CN"/>
        </w:rPr>
        <w:t>й</w:t>
      </w:r>
      <w:r w:rsidRPr="005D3CAC">
        <w:rPr>
          <w:color w:val="000000" w:themeColor="text1"/>
          <w:sz w:val="28"/>
          <w:szCs w:val="28"/>
          <w:lang w:eastAsia="zh-CN"/>
        </w:rPr>
        <w:t xml:space="preserve"> составляющей сбалансированной системы показателе</w:t>
      </w:r>
      <w:r w:rsidR="005D3CAC" w:rsidRPr="005D3CAC">
        <w:rPr>
          <w:color w:val="000000" w:themeColor="text1"/>
          <w:sz w:val="28"/>
          <w:szCs w:val="28"/>
          <w:lang w:eastAsia="zh-CN"/>
        </w:rPr>
        <w:t>й</w:t>
      </w:r>
      <w:r w:rsidRPr="005D3CAC">
        <w:rPr>
          <w:color w:val="000000" w:themeColor="text1"/>
          <w:sz w:val="28"/>
          <w:szCs w:val="28"/>
          <w:lang w:eastAsia="zh-CN"/>
        </w:rPr>
        <w:t xml:space="preserve">. </w:t>
      </w:r>
    </w:p>
    <w:p w14:paraId="5C050044" w14:textId="77777777" w:rsidR="00B263B2" w:rsidRPr="005D3CAC" w:rsidRDefault="00B263B2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eastAsia="zh-CN"/>
        </w:rPr>
      </w:pPr>
    </w:p>
    <w:p w14:paraId="207036CB" w14:textId="7E95807A" w:rsidR="00591587" w:rsidRPr="00D768AC" w:rsidRDefault="00365B6D" w:rsidP="00EC4045">
      <w:pPr>
        <w:pStyle w:val="1"/>
        <w:numPr>
          <w:ilvl w:val="1"/>
          <w:numId w:val="8"/>
        </w:numPr>
        <w:ind w:right="138"/>
        <w:jc w:val="both"/>
        <w:rPr>
          <w:color w:val="000000" w:themeColor="text1"/>
        </w:rPr>
      </w:pPr>
      <w:bookmarkStart w:id="25" w:name="_Toc120807100"/>
      <w:r w:rsidRPr="00D768AC">
        <w:rPr>
          <w:color w:val="000000" w:themeColor="text1"/>
        </w:rPr>
        <w:lastRenderedPageBreak/>
        <w:t>У</w:t>
      </w:r>
      <w:r w:rsidR="00591587" w:rsidRPr="00D768AC">
        <w:rPr>
          <w:color w:val="000000" w:themeColor="text1"/>
        </w:rPr>
        <w:t>чебно-тематический пла</w:t>
      </w:r>
      <w:bookmarkEnd w:id="22"/>
      <w:bookmarkEnd w:id="23"/>
      <w:bookmarkEnd w:id="24"/>
      <w:r w:rsidR="00A44272">
        <w:rPr>
          <w:color w:val="000000" w:themeColor="text1"/>
        </w:rPr>
        <w:t>н</w:t>
      </w:r>
      <w:bookmarkEnd w:id="25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992"/>
        <w:gridCol w:w="993"/>
        <w:gridCol w:w="992"/>
        <w:gridCol w:w="992"/>
        <w:gridCol w:w="992"/>
        <w:gridCol w:w="1418"/>
      </w:tblGrid>
      <w:tr w:rsidR="00C8130D" w:rsidRPr="00EB067A" w14:paraId="505D0786" w14:textId="12472898" w:rsidTr="00C8130D">
        <w:trPr>
          <w:trHeight w:val="300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BF2CAB6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C576E19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14:paraId="4127A7F3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 xml:space="preserve">Трудоемкость в часах </w:t>
            </w:r>
          </w:p>
        </w:tc>
        <w:tc>
          <w:tcPr>
            <w:tcW w:w="1418" w:type="dxa"/>
            <w:vMerge w:val="restart"/>
          </w:tcPr>
          <w:p w14:paraId="25F18534" w14:textId="77777777" w:rsidR="00C8130D" w:rsidRDefault="00C8130D" w:rsidP="00C8130D">
            <w:pPr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  <w:p w14:paraId="4EED174D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8130D" w:rsidRPr="00EB067A" w14:paraId="3D90EA7F" w14:textId="78A3B4C5" w:rsidTr="00C8130D">
        <w:trPr>
          <w:trHeight w:val="300"/>
        </w:trPr>
        <w:tc>
          <w:tcPr>
            <w:tcW w:w="710" w:type="dxa"/>
            <w:vMerge/>
            <w:shd w:val="clear" w:color="auto" w:fill="auto"/>
            <w:hideMark/>
          </w:tcPr>
          <w:p w14:paraId="1BF673D4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14:paraId="58C63ED1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7C160C8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20"/>
                <w:szCs w:val="20"/>
              </w:rPr>
            </w:pPr>
            <w:r w:rsidRPr="001A5BF3">
              <w:rPr>
                <w:color w:val="000000" w:themeColor="text1"/>
                <w:sz w:val="20"/>
                <w:szCs w:val="20"/>
              </w:rPr>
              <w:t xml:space="preserve">   </w:t>
            </w:r>
          </w:p>
          <w:p w14:paraId="4864B79C" w14:textId="00AAC468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  <w:hideMark/>
          </w:tcPr>
          <w:p w14:paraId="5AE4B3C9" w14:textId="08359CDF" w:rsidR="00C8130D" w:rsidRPr="00ED1A3E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D1A3E">
              <w:rPr>
                <w:b/>
                <w:sz w:val="20"/>
                <w:szCs w:val="20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2D2173D" w14:textId="32ECCD19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8" w:type="dxa"/>
            <w:vMerge/>
          </w:tcPr>
          <w:p w14:paraId="3B5AD491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8130D" w:rsidRPr="00EB067A" w14:paraId="592066AC" w14:textId="269980D7" w:rsidTr="00C8130D">
        <w:trPr>
          <w:trHeight w:val="935"/>
        </w:trPr>
        <w:tc>
          <w:tcPr>
            <w:tcW w:w="710" w:type="dxa"/>
            <w:vMerge/>
            <w:shd w:val="clear" w:color="auto" w:fill="auto"/>
            <w:hideMark/>
          </w:tcPr>
          <w:p w14:paraId="7B80DA28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14:paraId="193E3070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1D4EE91" w14:textId="4B17B681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0D0D4CA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80385B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 xml:space="preserve">Лекции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FB6718" w14:textId="5EA30277" w:rsidR="00C8130D" w:rsidRPr="001A5BF3" w:rsidRDefault="00C8130D" w:rsidP="00FE55BB">
            <w:pPr>
              <w:ind w:right="138"/>
              <w:jc w:val="center"/>
              <w:rPr>
                <w:strike/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>Семинары, практические и занятия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14:paraId="66AEC953" w14:textId="77777777" w:rsidR="00C8130D" w:rsidRPr="00EB067A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9F07A7D" w14:textId="77777777" w:rsidR="00C8130D" w:rsidRPr="00EB067A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8130D" w:rsidRPr="00EB067A" w14:paraId="32B67DF1" w14:textId="49980B11" w:rsidTr="00C8130D">
        <w:trPr>
          <w:trHeight w:val="932"/>
        </w:trPr>
        <w:tc>
          <w:tcPr>
            <w:tcW w:w="710" w:type="dxa"/>
            <w:shd w:val="clear" w:color="auto" w:fill="auto"/>
            <w:hideMark/>
          </w:tcPr>
          <w:p w14:paraId="4B0FB0A5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14:paraId="33F893D1" w14:textId="43C40697" w:rsidR="00C8130D" w:rsidRPr="00EB067A" w:rsidRDefault="00C8130D" w:rsidP="00C8130D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>Тема 1. Современный управленческий учет в системе управления   экономическими субъектами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4B85A7" w14:textId="6F0A01B4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6533183" w14:textId="358AB5BF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9F19E6" w14:textId="1C246613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AA0C323" w14:textId="529EB390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6B07D4" w14:textId="28486F3D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561A" w14:textId="06AE2BBF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Опрос, дискуссия</w:t>
            </w:r>
          </w:p>
        </w:tc>
      </w:tr>
      <w:tr w:rsidR="00C8130D" w:rsidRPr="00EB067A" w14:paraId="679CDC39" w14:textId="740D15DC" w:rsidTr="00C8130D">
        <w:trPr>
          <w:trHeight w:val="479"/>
        </w:trPr>
        <w:tc>
          <w:tcPr>
            <w:tcW w:w="710" w:type="dxa"/>
            <w:shd w:val="clear" w:color="auto" w:fill="auto"/>
            <w:hideMark/>
          </w:tcPr>
          <w:p w14:paraId="1E0A5B26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14:paraId="0E57770E" w14:textId="3739ED9B" w:rsidR="00C8130D" w:rsidRPr="008B7D8B" w:rsidRDefault="00C8130D" w:rsidP="00C8130D">
            <w:pPr>
              <w:ind w:right="138"/>
              <w:rPr>
                <w:iCs/>
                <w:color w:val="000000" w:themeColor="text1"/>
                <w:sz w:val="22"/>
                <w:szCs w:val="22"/>
              </w:rPr>
            </w:pPr>
            <w:r w:rsidRPr="008B7D8B">
              <w:rPr>
                <w:iCs/>
                <w:color w:val="000000" w:themeColor="text1"/>
                <w:sz w:val="22"/>
                <w:szCs w:val="22"/>
              </w:rPr>
              <w:t xml:space="preserve">Тема 2. Учет затрат как основа информационного обеспечения принятия решений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F1B0B" w14:textId="57E1E323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3D4F5C" w14:textId="12B7D05D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1A5883" w14:textId="74C5A016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6F2733" w14:textId="27D4FDFB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3FA8FE" w14:textId="5AB99140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0C6" w14:textId="62D0FE26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Опрос, дискуссия</w:t>
            </w:r>
          </w:p>
        </w:tc>
      </w:tr>
      <w:tr w:rsidR="00C8130D" w:rsidRPr="00EB067A" w14:paraId="0293B708" w14:textId="3BB4FC7A" w:rsidTr="00C8130D">
        <w:trPr>
          <w:trHeight w:val="1038"/>
        </w:trPr>
        <w:tc>
          <w:tcPr>
            <w:tcW w:w="710" w:type="dxa"/>
            <w:shd w:val="clear" w:color="auto" w:fill="auto"/>
            <w:hideMark/>
          </w:tcPr>
          <w:p w14:paraId="07B9696D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14:paraId="6F0E3198" w14:textId="382D43B3" w:rsidR="00C8130D" w:rsidRPr="00EB067A" w:rsidRDefault="00C8130D" w:rsidP="00C8130D">
            <w:pPr>
              <w:ind w:right="138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Тема 3. Методы калькулирования себестоимости продукции, работ (услуг)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17A80" w14:textId="1B47FD61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E1531B9" w14:textId="7F3CFE7B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219360" w14:textId="4F1188AD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4F2967" w14:textId="410823C0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F416BB" w14:textId="11B1D8FD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847" w14:textId="06B2E7C0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Решение задач, тесты</w:t>
            </w:r>
          </w:p>
        </w:tc>
      </w:tr>
      <w:tr w:rsidR="00C8130D" w:rsidRPr="00EB067A" w14:paraId="0D24F478" w14:textId="19183B1C" w:rsidTr="00C8130D">
        <w:trPr>
          <w:trHeight w:val="556"/>
        </w:trPr>
        <w:tc>
          <w:tcPr>
            <w:tcW w:w="710" w:type="dxa"/>
            <w:shd w:val="clear" w:color="auto" w:fill="auto"/>
            <w:hideMark/>
          </w:tcPr>
          <w:p w14:paraId="77E1534B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hideMark/>
          </w:tcPr>
          <w:p w14:paraId="1A455697" w14:textId="71ECEB63" w:rsidR="00C8130D" w:rsidRPr="00EB067A" w:rsidRDefault="00C8130D" w:rsidP="00C8130D">
            <w:pPr>
              <w:ind w:right="138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>Тема 4.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7B073" w14:textId="686B0B83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4D92490" w14:textId="11A78B02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5C7AAA" w14:textId="37798B5C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252B6E" w14:textId="5E9D82B6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AFFEA16" w14:textId="034FDF2C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74E" w14:textId="18717277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Решение задач</w:t>
            </w:r>
          </w:p>
        </w:tc>
      </w:tr>
      <w:tr w:rsidR="00C8130D" w:rsidRPr="00EB067A" w14:paraId="67643893" w14:textId="11A7F5C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4F1B8D85" w14:textId="2D79E8D6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6F10F71D" w14:textId="368DB0D5" w:rsidR="00C8130D" w:rsidRPr="00EB067A" w:rsidRDefault="00C8130D" w:rsidP="00C8130D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5. </w:t>
            </w:r>
            <w:r w:rsidRPr="00452388">
              <w:rPr>
                <w:bCs/>
                <w:iCs/>
                <w:color w:val="000000" w:themeColor="text1"/>
                <w:sz w:val="22"/>
                <w:szCs w:val="22"/>
              </w:rPr>
              <w:t>Реализация функции планирования и контроля в системе управленческого учета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4FE88" w14:textId="5A7BA8F9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58FEF" w14:textId="2262C3C2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F8649" w14:textId="679E6F07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2CB77" w14:textId="024DEC47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460A8" w14:textId="1809EB25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8FFB" w14:textId="5340FE2B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Опрос, кейсы</w:t>
            </w:r>
          </w:p>
        </w:tc>
      </w:tr>
      <w:tr w:rsidR="00C8130D" w:rsidRPr="00EB067A" w14:paraId="634F95AD" w14:textId="727C9554" w:rsidTr="00C8130D">
        <w:trPr>
          <w:trHeight w:val="602"/>
        </w:trPr>
        <w:tc>
          <w:tcPr>
            <w:tcW w:w="710" w:type="dxa"/>
            <w:shd w:val="clear" w:color="auto" w:fill="auto"/>
            <w:hideMark/>
          </w:tcPr>
          <w:p w14:paraId="5DC35E9B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B11574C" w14:textId="77777777" w:rsidR="00C8130D" w:rsidRPr="00EF381E" w:rsidRDefault="00C8130D" w:rsidP="00C8130D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F381E">
              <w:rPr>
                <w:b/>
                <w:bCs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4EC32B" w14:textId="3D1E0C3F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FA22A2E" w14:textId="5ECAF47C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38ED38" w14:textId="24B829DC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3A5CCB" w14:textId="655CC8AC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06920A" w14:textId="7EF2426D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F2D" w14:textId="7F63A7A3" w:rsidR="00C8130D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t>Согласно учебному плану – контрольная работа</w:t>
            </w:r>
          </w:p>
        </w:tc>
      </w:tr>
      <w:tr w:rsidR="00C8130D" w:rsidRPr="00EB067A" w14:paraId="0E4E5AE7" w14:textId="47422E55" w:rsidTr="00C8130D">
        <w:trPr>
          <w:trHeight w:val="602"/>
        </w:trPr>
        <w:tc>
          <w:tcPr>
            <w:tcW w:w="710" w:type="dxa"/>
            <w:shd w:val="clear" w:color="auto" w:fill="auto"/>
          </w:tcPr>
          <w:p w14:paraId="6259EEDA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F2CFD95" w14:textId="326A842B" w:rsidR="00C8130D" w:rsidRPr="00EF381E" w:rsidRDefault="00C8130D" w:rsidP="00C8130D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E198B">
              <w:t>Итого 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09158B" w14:textId="3B5D23E3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2E198B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8C5C39" w14:textId="060A8E19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BAD1BF" w14:textId="39EB9388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0D5A76" w14:textId="62CC36E4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4450D" w14:textId="5F9550AE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418" w:type="dxa"/>
          </w:tcPr>
          <w:p w14:paraId="50F85CAD" w14:textId="77777777" w:rsidR="00C8130D" w:rsidRDefault="00C8130D" w:rsidP="00C8130D">
            <w:pPr>
              <w:ind w:right="138"/>
              <w:jc w:val="center"/>
              <w:rPr>
                <w:sz w:val="22"/>
                <w:szCs w:val="22"/>
              </w:rPr>
            </w:pPr>
          </w:p>
        </w:tc>
      </w:tr>
    </w:tbl>
    <w:p w14:paraId="3BAEAAE2" w14:textId="26C6801D" w:rsidR="00156615" w:rsidRDefault="00156615" w:rsidP="00156615">
      <w:pPr>
        <w:pStyle w:val="1"/>
        <w:spacing w:before="0" w:after="0"/>
        <w:ind w:left="1440" w:right="138"/>
        <w:rPr>
          <w:color w:val="000000" w:themeColor="text1"/>
        </w:rPr>
      </w:pPr>
      <w:bookmarkStart w:id="26" w:name="_Toc293047762"/>
      <w:bookmarkStart w:id="27" w:name="_Toc265490051"/>
      <w:bookmarkStart w:id="28" w:name="_Toc421015931"/>
      <w:bookmarkStart w:id="29" w:name="_Toc468611973"/>
      <w:bookmarkStart w:id="30" w:name="_Toc486491781"/>
    </w:p>
    <w:p w14:paraId="1AC99275" w14:textId="5B3FDA83" w:rsidR="00591587" w:rsidRPr="00EB067A" w:rsidRDefault="00DE03DD" w:rsidP="00EC4045">
      <w:pPr>
        <w:pStyle w:val="1"/>
        <w:numPr>
          <w:ilvl w:val="1"/>
          <w:numId w:val="8"/>
        </w:numPr>
        <w:spacing w:before="0" w:after="0"/>
        <w:ind w:right="138"/>
        <w:rPr>
          <w:color w:val="000000" w:themeColor="text1"/>
        </w:rPr>
      </w:pPr>
      <w:bookmarkStart w:id="31" w:name="_Toc120807101"/>
      <w:r w:rsidRPr="00EB067A">
        <w:rPr>
          <w:color w:val="000000" w:themeColor="text1"/>
        </w:rPr>
        <w:t xml:space="preserve">Содержание </w:t>
      </w:r>
      <w:r w:rsidR="00646DF9" w:rsidRPr="00EB067A">
        <w:rPr>
          <w:color w:val="000000" w:themeColor="text1"/>
        </w:rPr>
        <w:t xml:space="preserve">семинаров, </w:t>
      </w:r>
      <w:r w:rsidRPr="00EB067A">
        <w:rPr>
          <w:color w:val="000000" w:themeColor="text1"/>
        </w:rPr>
        <w:t>п</w:t>
      </w:r>
      <w:r w:rsidR="00591587" w:rsidRPr="00EB067A">
        <w:rPr>
          <w:color w:val="000000" w:themeColor="text1"/>
        </w:rPr>
        <w:t>рактически</w:t>
      </w:r>
      <w:r w:rsidRPr="00EB067A">
        <w:rPr>
          <w:color w:val="000000" w:themeColor="text1"/>
        </w:rPr>
        <w:t xml:space="preserve">х </w:t>
      </w:r>
      <w:r w:rsidR="00591587" w:rsidRPr="00EB067A">
        <w:rPr>
          <w:color w:val="000000" w:themeColor="text1"/>
        </w:rPr>
        <w:t>заняти</w:t>
      </w:r>
      <w:bookmarkEnd w:id="26"/>
      <w:bookmarkEnd w:id="27"/>
      <w:r w:rsidRPr="00EB067A">
        <w:rPr>
          <w:color w:val="000000" w:themeColor="text1"/>
        </w:rPr>
        <w:t>й</w:t>
      </w:r>
      <w:bookmarkEnd w:id="28"/>
      <w:bookmarkEnd w:id="29"/>
      <w:bookmarkEnd w:id="30"/>
      <w:bookmarkEnd w:id="31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5002"/>
        <w:gridCol w:w="2722"/>
      </w:tblGrid>
      <w:tr w:rsidR="00EB067A" w:rsidRPr="00EB067A" w14:paraId="2CCCF082" w14:textId="77777777" w:rsidTr="00C8130D">
        <w:tc>
          <w:tcPr>
            <w:tcW w:w="2625" w:type="dxa"/>
            <w:shd w:val="clear" w:color="auto" w:fill="auto"/>
          </w:tcPr>
          <w:p w14:paraId="4204603E" w14:textId="77777777" w:rsidR="00EE1DD1" w:rsidRPr="00EB067A" w:rsidRDefault="00EE1DD1" w:rsidP="00FE55BB">
            <w:pPr>
              <w:ind w:right="138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002" w:type="dxa"/>
            <w:shd w:val="clear" w:color="auto" w:fill="auto"/>
          </w:tcPr>
          <w:p w14:paraId="3CED0287" w14:textId="77777777" w:rsidR="00EE1DD1" w:rsidRPr="00FE55BB" w:rsidRDefault="00EE1DD1" w:rsidP="00FE55BB">
            <w:pPr>
              <w:ind w:right="138"/>
              <w:jc w:val="both"/>
              <w:rPr>
                <w:b/>
                <w:sz w:val="28"/>
                <w:szCs w:val="28"/>
                <w:highlight w:val="yellow"/>
              </w:rPr>
            </w:pPr>
            <w:r w:rsidRPr="00FE55B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22" w:type="dxa"/>
            <w:shd w:val="clear" w:color="auto" w:fill="auto"/>
          </w:tcPr>
          <w:p w14:paraId="6B86C8A9" w14:textId="77777777" w:rsidR="00EE1DD1" w:rsidRPr="00EB067A" w:rsidRDefault="00EE1DD1" w:rsidP="00FE55BB">
            <w:pPr>
              <w:ind w:right="138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EB067A" w:rsidRPr="00EB067A" w14:paraId="7434E9C8" w14:textId="77777777" w:rsidTr="00C8130D">
        <w:tc>
          <w:tcPr>
            <w:tcW w:w="2625" w:type="dxa"/>
            <w:shd w:val="clear" w:color="auto" w:fill="auto"/>
          </w:tcPr>
          <w:p w14:paraId="37820606" w14:textId="679D9188" w:rsidR="004130B0" w:rsidRPr="00EB067A" w:rsidRDefault="000B75E9" w:rsidP="00FE55BB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8B7D8B">
              <w:rPr>
                <w:iCs/>
                <w:color w:val="000000" w:themeColor="text1"/>
                <w:sz w:val="22"/>
                <w:szCs w:val="22"/>
              </w:rPr>
              <w:t>Тема 2. Учет затрат как основа информационного обеспечения принятия решений</w:t>
            </w:r>
          </w:p>
        </w:tc>
        <w:tc>
          <w:tcPr>
            <w:tcW w:w="5002" w:type="dxa"/>
            <w:shd w:val="clear" w:color="auto" w:fill="auto"/>
          </w:tcPr>
          <w:p w14:paraId="12395B89" w14:textId="32E20B45" w:rsidR="00EB067A" w:rsidRPr="00FE55BB" w:rsidRDefault="00EB067A" w:rsidP="00EC4045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Учет материальных затрат: методы оценки запасов.</w:t>
            </w:r>
          </w:p>
          <w:p w14:paraId="2732888A" w14:textId="77777777" w:rsidR="00EB067A" w:rsidRPr="00FE55BB" w:rsidRDefault="00EB067A" w:rsidP="00EC4045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Учет трудовых затрат, оценка эффективности и производительности труда.</w:t>
            </w:r>
          </w:p>
          <w:p w14:paraId="7AD7F704" w14:textId="3435DB39" w:rsidR="00EB067A" w:rsidRPr="00FE55BB" w:rsidRDefault="00EB067A" w:rsidP="00EC4045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Учет накладных расходов: обоснование выбора базы распределения накладных расходов.</w:t>
            </w:r>
          </w:p>
          <w:p w14:paraId="7972EF39" w14:textId="3DBD1416" w:rsidR="00D21F6C" w:rsidRDefault="00D21F6C" w:rsidP="00D21F6C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4.</w:t>
            </w:r>
            <w:r w:rsidRPr="00D21F6C">
              <w:rPr>
                <w:bCs/>
                <w:iCs/>
                <w:sz w:val="22"/>
                <w:szCs w:val="22"/>
              </w:rPr>
              <w:t>Учет постоянных и переменных затрат</w:t>
            </w:r>
          </w:p>
          <w:p w14:paraId="4280F348" w14:textId="5334981D" w:rsidR="00D21F6C" w:rsidRPr="00FE55BB" w:rsidRDefault="00365C1D" w:rsidP="00D21F6C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</w:t>
            </w:r>
            <w:r w:rsidR="00D21F6C">
              <w:rPr>
                <w:bCs/>
                <w:iCs/>
                <w:sz w:val="22"/>
                <w:szCs w:val="22"/>
              </w:rPr>
              <w:t>.</w:t>
            </w:r>
            <w:r w:rsidR="00D21F6C" w:rsidRPr="00D21F6C">
              <w:rPr>
                <w:bCs/>
                <w:iCs/>
                <w:sz w:val="22"/>
                <w:szCs w:val="22"/>
              </w:rPr>
              <w:t xml:space="preserve">Методика </w:t>
            </w:r>
            <w:proofErr w:type="spellStart"/>
            <w:r w:rsidR="00D21F6C" w:rsidRPr="00D21F6C">
              <w:rPr>
                <w:bCs/>
                <w:iCs/>
                <w:sz w:val="22"/>
                <w:szCs w:val="22"/>
              </w:rPr>
              <w:t>absorbtion</w:t>
            </w:r>
            <w:proofErr w:type="spellEnd"/>
            <w:r w:rsidR="00D21F6C" w:rsidRPr="00D21F6C">
              <w:rPr>
                <w:bCs/>
                <w:iCs/>
                <w:sz w:val="22"/>
                <w:szCs w:val="22"/>
              </w:rPr>
              <w:t xml:space="preserve"> и </w:t>
            </w:r>
            <w:proofErr w:type="spellStart"/>
            <w:r w:rsidR="00D21F6C" w:rsidRPr="00D21F6C">
              <w:rPr>
                <w:bCs/>
                <w:iCs/>
                <w:sz w:val="22"/>
                <w:szCs w:val="22"/>
              </w:rPr>
              <w:t>marginal</w:t>
            </w:r>
            <w:proofErr w:type="spellEnd"/>
            <w:r w:rsidR="00D21F6C" w:rsidRPr="00D21F6C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D21F6C" w:rsidRPr="00D21F6C">
              <w:rPr>
                <w:bCs/>
                <w:iCs/>
                <w:sz w:val="22"/>
                <w:szCs w:val="22"/>
              </w:rPr>
              <w:t>costing</w:t>
            </w:r>
            <w:proofErr w:type="spellEnd"/>
            <w:r w:rsidR="00D21F6C" w:rsidRPr="00D21F6C">
              <w:rPr>
                <w:bCs/>
                <w:iCs/>
                <w:sz w:val="22"/>
                <w:szCs w:val="22"/>
              </w:rPr>
              <w:t>.</w:t>
            </w:r>
          </w:p>
          <w:p w14:paraId="2078C243" w14:textId="3681C7F7" w:rsidR="00365C1D" w:rsidRDefault="00365C1D" w:rsidP="00365C1D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lastRenderedPageBreak/>
              <w:t xml:space="preserve">Рекомендуемые источники: </w:t>
            </w:r>
            <w:r w:rsidR="00DF63AA">
              <w:rPr>
                <w:bCs/>
                <w:iCs/>
                <w:sz w:val="22"/>
                <w:szCs w:val="22"/>
              </w:rPr>
              <w:t>6</w:t>
            </w:r>
            <w:r w:rsidRPr="00FE55BB">
              <w:rPr>
                <w:bCs/>
                <w:iCs/>
                <w:sz w:val="22"/>
                <w:szCs w:val="22"/>
              </w:rPr>
              <w:t xml:space="preserve">, </w:t>
            </w:r>
            <w:r w:rsidR="00DF63AA">
              <w:rPr>
                <w:bCs/>
                <w:iCs/>
                <w:sz w:val="22"/>
                <w:szCs w:val="22"/>
              </w:rPr>
              <w:t>7,9</w:t>
            </w:r>
          </w:p>
          <w:p w14:paraId="3120D8FE" w14:textId="1127F772" w:rsidR="00EB067A" w:rsidRPr="00FE55BB" w:rsidRDefault="00EB067A" w:rsidP="00FE55BB">
            <w:pPr>
              <w:tabs>
                <w:tab w:val="left" w:pos="358"/>
              </w:tabs>
              <w:ind w:right="138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722" w:type="dxa"/>
            <w:shd w:val="clear" w:color="auto" w:fill="auto"/>
          </w:tcPr>
          <w:p w14:paraId="7369AA4D" w14:textId="77777777" w:rsidR="00EB067A" w:rsidRPr="00EB067A" w:rsidRDefault="004130B0" w:rsidP="00FE55BB">
            <w:pPr>
              <w:pStyle w:val="a4"/>
              <w:spacing w:after="0"/>
              <w:ind w:right="138"/>
              <w:jc w:val="both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lastRenderedPageBreak/>
              <w:t xml:space="preserve">Практическое занятие </w:t>
            </w:r>
          </w:p>
          <w:p w14:paraId="0EFD7FFF" w14:textId="1BDCB59C" w:rsidR="00EB067A" w:rsidRPr="00EB067A" w:rsidRDefault="00EB067A" w:rsidP="00FE55BB">
            <w:pPr>
              <w:pStyle w:val="a4"/>
              <w:spacing w:after="0"/>
              <w:ind w:right="138"/>
              <w:jc w:val="both"/>
              <w:rPr>
                <w:iCs/>
                <w:color w:val="000000" w:themeColor="text1"/>
              </w:rPr>
            </w:pPr>
            <w:r w:rsidRPr="00EB067A">
              <w:rPr>
                <w:iCs/>
                <w:color w:val="000000" w:themeColor="text1"/>
              </w:rPr>
              <w:t>«Расчет распределения накладных расходов»</w:t>
            </w:r>
          </w:p>
          <w:p w14:paraId="7D2FE567" w14:textId="77777777" w:rsidR="00EB067A" w:rsidRPr="00EB067A" w:rsidRDefault="00EB067A" w:rsidP="00FE55BB">
            <w:pPr>
              <w:pStyle w:val="a4"/>
              <w:spacing w:after="0"/>
              <w:ind w:right="138"/>
              <w:jc w:val="both"/>
              <w:rPr>
                <w:iCs/>
                <w:color w:val="000000" w:themeColor="text1"/>
              </w:rPr>
            </w:pPr>
          </w:p>
          <w:p w14:paraId="0188B283" w14:textId="77777777" w:rsidR="004130B0" w:rsidRPr="00EB067A" w:rsidRDefault="004130B0" w:rsidP="00FE55BB">
            <w:pPr>
              <w:ind w:right="138"/>
              <w:rPr>
                <w:b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 xml:space="preserve">– взаимная проверка студентами </w:t>
            </w:r>
            <w:r w:rsidRPr="00EB067A">
              <w:rPr>
                <w:color w:val="000000" w:themeColor="text1"/>
              </w:rPr>
              <w:lastRenderedPageBreak/>
              <w:t>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EB067A" w:rsidRPr="00EB067A" w14:paraId="54381655" w14:textId="77777777" w:rsidTr="00C8130D">
        <w:tc>
          <w:tcPr>
            <w:tcW w:w="2625" w:type="dxa"/>
            <w:shd w:val="clear" w:color="auto" w:fill="auto"/>
          </w:tcPr>
          <w:p w14:paraId="2CF9A594" w14:textId="2E4E891A" w:rsidR="004130B0" w:rsidRPr="00EB067A" w:rsidRDefault="004130B0" w:rsidP="00FE55BB">
            <w:pPr>
              <w:ind w:right="138"/>
              <w:rPr>
                <w:color w:val="000000" w:themeColor="text1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lastRenderedPageBreak/>
              <w:t>Тема 3. Методы калькулирования себестоимости продукции, работ (услуг)</w:t>
            </w:r>
          </w:p>
        </w:tc>
        <w:tc>
          <w:tcPr>
            <w:tcW w:w="5002" w:type="dxa"/>
            <w:shd w:val="clear" w:color="auto" w:fill="auto"/>
          </w:tcPr>
          <w:p w14:paraId="62459547" w14:textId="77777777" w:rsidR="00EB067A" w:rsidRPr="00FE55BB" w:rsidRDefault="00EB067A" w:rsidP="00EC4045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Позаказныи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̆ и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партионныи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̆ методы.</w:t>
            </w:r>
          </w:p>
          <w:p w14:paraId="5195EB28" w14:textId="4CBCF882" w:rsidR="00EB067A" w:rsidRPr="00FE55BB" w:rsidRDefault="00EB067A" w:rsidP="00EC4045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Попроцессныи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̆ метод и расчет эквивалентных единиц</w:t>
            </w:r>
            <w:r w:rsidRPr="00FE55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966CFF" w14:textId="0DE016FB" w:rsidR="00EB067A" w:rsidRPr="00FE55BB" w:rsidRDefault="00EB067A" w:rsidP="00EC4045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Activity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based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costing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.</w:t>
            </w:r>
          </w:p>
          <w:p w14:paraId="69E82651" w14:textId="77777777" w:rsidR="00EB067A" w:rsidRPr="00FE55BB" w:rsidRDefault="00EB067A" w:rsidP="00EC4045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истема учета точно-в-срок (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just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in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time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). </w:t>
            </w:r>
          </w:p>
          <w:p w14:paraId="78DD9C0E" w14:textId="77777777" w:rsidR="00EB067A" w:rsidRPr="00FE55BB" w:rsidRDefault="00EB067A" w:rsidP="00EC4045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Учет затрат по стадиям жизненного цикла. </w:t>
            </w:r>
          </w:p>
          <w:p w14:paraId="7327563F" w14:textId="35F4AF66" w:rsidR="004130B0" w:rsidRPr="00FE55BB" w:rsidRDefault="00DF63AA" w:rsidP="00FE55BB">
            <w:pPr>
              <w:pStyle w:val="af2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AA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 6, 7,9</w:t>
            </w:r>
          </w:p>
        </w:tc>
        <w:tc>
          <w:tcPr>
            <w:tcW w:w="2722" w:type="dxa"/>
            <w:shd w:val="clear" w:color="auto" w:fill="auto"/>
          </w:tcPr>
          <w:p w14:paraId="6DCF3401" w14:textId="4D589010" w:rsidR="00EB067A" w:rsidRPr="00EB067A" w:rsidRDefault="004130B0" w:rsidP="00FE55B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</w:t>
            </w:r>
            <w:r w:rsidR="00EB067A" w:rsidRPr="00EB067A">
              <w:rPr>
                <w:color w:val="000000" w:themeColor="text1"/>
              </w:rPr>
              <w:t xml:space="preserve">«Расчет себестоимости продукции с помощью метода АВС» </w:t>
            </w:r>
          </w:p>
          <w:p w14:paraId="653598E9" w14:textId="1936F0A7" w:rsidR="004130B0" w:rsidRPr="00EB067A" w:rsidRDefault="00EB067A" w:rsidP="003F6B2D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</w:t>
            </w:r>
            <w:r w:rsidR="003F6B2D">
              <w:rPr>
                <w:color w:val="000000" w:themeColor="text1"/>
              </w:rPr>
              <w:t>доемкости практического занятия</w:t>
            </w:r>
          </w:p>
        </w:tc>
      </w:tr>
      <w:tr w:rsidR="00EB067A" w:rsidRPr="00EB067A" w14:paraId="6E1680D0" w14:textId="77777777" w:rsidTr="00C8130D">
        <w:tc>
          <w:tcPr>
            <w:tcW w:w="2625" w:type="dxa"/>
            <w:shd w:val="clear" w:color="auto" w:fill="auto"/>
          </w:tcPr>
          <w:p w14:paraId="06BDA61B" w14:textId="764250A3" w:rsidR="004130B0" w:rsidRPr="00EB067A" w:rsidRDefault="004130B0" w:rsidP="00FE55BB">
            <w:pPr>
              <w:ind w:right="138"/>
              <w:rPr>
                <w:color w:val="000000" w:themeColor="text1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>Тема 4.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5002" w:type="dxa"/>
            <w:shd w:val="clear" w:color="auto" w:fill="auto"/>
          </w:tcPr>
          <w:p w14:paraId="14921FFB" w14:textId="327104B2" w:rsidR="004130B0" w:rsidRPr="00FE55BB" w:rsidRDefault="00EB067A" w:rsidP="00EC4045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CVP-анализ</w:t>
            </w:r>
            <w:r w:rsidR="004130B0" w:rsidRPr="00FE55BB">
              <w:rPr>
                <w:rFonts w:ascii="Times New Roman" w:hAnsi="Times New Roman"/>
                <w:sz w:val="24"/>
                <w:szCs w:val="24"/>
              </w:rPr>
              <w:t>.</w:t>
            </w:r>
            <w:r w:rsidR="00D21F6C" w:rsidRPr="00FE55BB">
              <w:rPr>
                <w:rFonts w:ascii="Times New Roman" w:hAnsi="Times New Roman"/>
                <w:sz w:val="24"/>
                <w:szCs w:val="24"/>
              </w:rPr>
              <w:t xml:space="preserve"> Исследование проблемы нелинейности затрат.</w:t>
            </w:r>
          </w:p>
          <w:p w14:paraId="44E1923C" w14:textId="5E33EEE1" w:rsidR="004130B0" w:rsidRPr="00FE55BB" w:rsidRDefault="004130B0" w:rsidP="00EC4045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067A" w:rsidRPr="00FE55BB">
              <w:rPr>
                <w:rFonts w:ascii="Times New Roman" w:hAnsi="Times New Roman" w:hint="cs"/>
                <w:sz w:val="24"/>
                <w:szCs w:val="24"/>
              </w:rPr>
              <w:t>Управленческие решения по ценообразовани</w:t>
            </w:r>
            <w:r w:rsidR="00EB067A" w:rsidRPr="00FE55BB">
              <w:rPr>
                <w:rFonts w:ascii="Times New Roman" w:hAnsi="Times New Roman"/>
                <w:sz w:val="24"/>
                <w:szCs w:val="24"/>
              </w:rPr>
              <w:t>ю</w:t>
            </w:r>
          </w:p>
          <w:p w14:paraId="1CB3EE87" w14:textId="10D5707D" w:rsidR="004130B0" w:rsidRPr="00FE55BB" w:rsidRDefault="004130B0" w:rsidP="00EC4045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067A" w:rsidRPr="00FE55BB">
              <w:rPr>
                <w:rFonts w:ascii="Times New Roman" w:hAnsi="Times New Roman"/>
                <w:sz w:val="24"/>
                <w:szCs w:val="24"/>
              </w:rPr>
              <w:t>Краткосрочные управленческие решения.</w:t>
            </w:r>
          </w:p>
          <w:p w14:paraId="4B92320C" w14:textId="1857A402" w:rsidR="004130B0" w:rsidRPr="00FE55BB" w:rsidRDefault="00DF63AA" w:rsidP="00FE55BB">
            <w:pPr>
              <w:ind w:right="138"/>
              <w:jc w:val="both"/>
            </w:pPr>
            <w:r w:rsidRPr="00DF63AA">
              <w:t>Рекомендуемые источники: 6, 7,9</w:t>
            </w:r>
          </w:p>
        </w:tc>
        <w:tc>
          <w:tcPr>
            <w:tcW w:w="2722" w:type="dxa"/>
            <w:shd w:val="clear" w:color="auto" w:fill="auto"/>
          </w:tcPr>
          <w:p w14:paraId="4C5B80CD" w14:textId="1F15A1C0" w:rsidR="00EB067A" w:rsidRPr="00EB067A" w:rsidRDefault="00EB067A" w:rsidP="00FE55B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«Проведение </w:t>
            </w:r>
            <w:r w:rsidRPr="00765192">
              <w:rPr>
                <w:rFonts w:ascii="TimesNewRomanPSMT" w:hAnsi="TimesNewRomanPSMT" w:cs="TimesNewRomanPSMT" w:hint="cs"/>
                <w:color w:val="000000" w:themeColor="text1"/>
                <w:sz w:val="28"/>
                <w:szCs w:val="28"/>
                <w:lang w:eastAsia="zh-CN"/>
              </w:rPr>
              <w:t>CVP-анализ</w:t>
            </w:r>
            <w:r w:rsidRPr="00EB067A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  <w:lang w:eastAsia="zh-CN"/>
              </w:rPr>
              <w:t>а</w:t>
            </w:r>
            <w:r w:rsidRPr="00EB067A">
              <w:rPr>
                <w:color w:val="000000" w:themeColor="text1"/>
              </w:rPr>
              <w:t xml:space="preserve">» </w:t>
            </w:r>
          </w:p>
          <w:p w14:paraId="30E8CD3E" w14:textId="4A1A71FF" w:rsidR="004130B0" w:rsidRPr="00EB067A" w:rsidRDefault="00EB067A" w:rsidP="00FE55B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EB067A" w:rsidRPr="00EB067A" w14:paraId="4C4CD790" w14:textId="77777777" w:rsidTr="00C8130D">
        <w:tc>
          <w:tcPr>
            <w:tcW w:w="2625" w:type="dxa"/>
            <w:shd w:val="clear" w:color="auto" w:fill="auto"/>
          </w:tcPr>
          <w:p w14:paraId="4F55DEB7" w14:textId="1CF29BF3" w:rsidR="004130B0" w:rsidRPr="00EB067A" w:rsidRDefault="004130B0" w:rsidP="00FE55BB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5. </w:t>
            </w:r>
            <w:r w:rsidR="00365C1D" w:rsidRPr="00365C1D">
              <w:rPr>
                <w:bCs/>
                <w:iCs/>
                <w:color w:val="000000" w:themeColor="text1"/>
                <w:sz w:val="22"/>
                <w:szCs w:val="22"/>
              </w:rPr>
              <w:t>Реализация функции планирования и контроля в системе управленческого учета</w:t>
            </w:r>
          </w:p>
        </w:tc>
        <w:tc>
          <w:tcPr>
            <w:tcW w:w="5002" w:type="dxa"/>
            <w:shd w:val="clear" w:color="auto" w:fill="auto"/>
          </w:tcPr>
          <w:p w14:paraId="2FE4F2B3" w14:textId="77777777" w:rsidR="00EB067A" w:rsidRPr="00FE55BB" w:rsidRDefault="00EB067A" w:rsidP="00EC4045">
            <w:pPr>
              <w:pStyle w:val="af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ind w:left="389" w:right="138" w:hanging="389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 xml:space="preserve">Система бюджетирования: </w:t>
            </w:r>
          </w:p>
          <w:p w14:paraId="4D89B27F" w14:textId="77777777" w:rsidR="00EB067A" w:rsidRPr="00FE55BB" w:rsidRDefault="00EB067A" w:rsidP="00EC4045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Виды бюджетов и порядок их составления.</w:t>
            </w:r>
          </w:p>
          <w:p w14:paraId="2AB5C502" w14:textId="27A70579" w:rsidR="00EB067A" w:rsidRPr="00FE55BB" w:rsidRDefault="00EB067A" w:rsidP="00EC4045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Стандарт-</w:t>
            </w:r>
            <w:proofErr w:type="spellStart"/>
            <w:r w:rsidRPr="00FE55BB">
              <w:rPr>
                <w:rFonts w:ascii="Times New Roman" w:hAnsi="Times New Roman" w:hint="cs"/>
                <w:sz w:val="24"/>
                <w:szCs w:val="24"/>
              </w:rPr>
              <w:t>кост</w:t>
            </w:r>
            <w:proofErr w:type="spellEnd"/>
            <w:r w:rsidRPr="00FE55BB">
              <w:rPr>
                <w:rFonts w:ascii="Times New Roman" w:hAnsi="Times New Roman" w:hint="cs"/>
                <w:sz w:val="24"/>
                <w:szCs w:val="24"/>
              </w:rPr>
              <w:t xml:space="preserve"> и анализ отклонений.</w:t>
            </w:r>
            <w:r w:rsidRPr="00FE55BB">
              <w:rPr>
                <w:rFonts w:ascii="Times New Roman" w:hAnsi="Times New Roman"/>
                <w:sz w:val="24"/>
                <w:szCs w:val="24"/>
              </w:rPr>
              <w:t xml:space="preserve"> Методы оценки влияния отдельных факторов на результирующий показатель.</w:t>
            </w:r>
          </w:p>
          <w:p w14:paraId="52E01EEE" w14:textId="77777777" w:rsidR="00EB067A" w:rsidRPr="00FE55BB" w:rsidRDefault="00EB067A" w:rsidP="00EC4045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 xml:space="preserve">Сбалансированные системы </w:t>
            </w:r>
            <w:proofErr w:type="spellStart"/>
            <w:r w:rsidRPr="00FE55BB">
              <w:rPr>
                <w:rFonts w:ascii="Times New Roman" w:hAnsi="Times New Roman" w:hint="cs"/>
                <w:sz w:val="24"/>
                <w:szCs w:val="24"/>
              </w:rPr>
              <w:t>показателеи</w:t>
            </w:r>
            <w:proofErr w:type="spellEnd"/>
            <w:r w:rsidRPr="00FE55BB">
              <w:rPr>
                <w:rFonts w:ascii="Times New Roman" w:hAnsi="Times New Roman" w:hint="cs"/>
                <w:sz w:val="24"/>
                <w:szCs w:val="24"/>
              </w:rPr>
              <w:t>̆ (</w:t>
            </w:r>
            <w:proofErr w:type="spellStart"/>
            <w:r w:rsidRPr="00FE55BB">
              <w:rPr>
                <w:rFonts w:ascii="Times New Roman" w:hAnsi="Times New Roman" w:hint="cs"/>
                <w:sz w:val="24"/>
                <w:szCs w:val="24"/>
              </w:rPr>
              <w:t>Balanced</w:t>
            </w:r>
            <w:proofErr w:type="spellEnd"/>
            <w:r w:rsidRPr="00FE55BB">
              <w:rPr>
                <w:rFonts w:ascii="Times New Roman" w:hAnsi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hint="cs"/>
                <w:sz w:val="24"/>
                <w:szCs w:val="24"/>
              </w:rPr>
              <w:t>Scorecard</w:t>
            </w:r>
            <w:proofErr w:type="spellEnd"/>
            <w:r w:rsidRPr="00FE55BB">
              <w:rPr>
                <w:rFonts w:ascii="Times New Roman" w:hAnsi="Times New Roman" w:hint="cs"/>
                <w:sz w:val="24"/>
                <w:szCs w:val="24"/>
              </w:rPr>
              <w:t>).</w:t>
            </w:r>
          </w:p>
          <w:p w14:paraId="2C4DFDEE" w14:textId="495CB16A" w:rsidR="004130B0" w:rsidRPr="00DF63AA" w:rsidRDefault="00DF63AA" w:rsidP="00DF63AA">
            <w:pPr>
              <w:tabs>
                <w:tab w:val="left" w:pos="318"/>
              </w:tabs>
              <w:ind w:right="138"/>
            </w:pPr>
            <w:r w:rsidRPr="00DF63AA">
              <w:rPr>
                <w:bCs/>
                <w:iCs/>
              </w:rPr>
              <w:t>Рекомендуемые источники: 6, 7,9</w:t>
            </w:r>
          </w:p>
        </w:tc>
        <w:tc>
          <w:tcPr>
            <w:tcW w:w="2722" w:type="dxa"/>
            <w:shd w:val="clear" w:color="auto" w:fill="auto"/>
          </w:tcPr>
          <w:p w14:paraId="7B2710FB" w14:textId="18AEA19E" w:rsidR="00EB067A" w:rsidRPr="00EB067A" w:rsidRDefault="00EB067A" w:rsidP="00FE55BB">
            <w:pPr>
              <w:ind w:right="138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</w:t>
            </w:r>
            <w:r w:rsidRPr="00EB067A">
              <w:rPr>
                <w:color w:val="000000" w:themeColor="text1"/>
                <w:spacing w:val="-1"/>
              </w:rPr>
              <w:t>«Построение системы бюджетирования для компании оптовой торговли»</w:t>
            </w:r>
            <w:r w:rsidRPr="00EB067A">
              <w:rPr>
                <w:color w:val="000000" w:themeColor="text1"/>
              </w:rPr>
              <w:t xml:space="preserve"> </w:t>
            </w:r>
          </w:p>
          <w:p w14:paraId="47135912" w14:textId="24C36406" w:rsidR="004130B0" w:rsidRPr="00EB067A" w:rsidRDefault="00EB067A" w:rsidP="00FE55BB">
            <w:pPr>
              <w:pStyle w:val="20"/>
              <w:spacing w:after="0" w:line="240" w:lineRule="auto"/>
              <w:ind w:right="138"/>
              <w:jc w:val="both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Интерактив</w:t>
            </w:r>
            <w:r w:rsidRPr="00EB067A">
              <w:rPr>
                <w:color w:val="000000" w:themeColor="text1"/>
              </w:rPr>
              <w:t xml:space="preserve"> – презентация результатов решения – 50% от трудоемкости практического занятия</w:t>
            </w:r>
          </w:p>
        </w:tc>
      </w:tr>
    </w:tbl>
    <w:p w14:paraId="70589BBA" w14:textId="77777777" w:rsidR="003714CD" w:rsidRPr="00EB067A" w:rsidRDefault="003714CD" w:rsidP="00FE55BB">
      <w:pPr>
        <w:pStyle w:val="210"/>
        <w:spacing w:after="0" w:line="360" w:lineRule="auto"/>
        <w:ind w:right="138" w:firstLine="709"/>
        <w:jc w:val="both"/>
        <w:rPr>
          <w:color w:val="000000" w:themeColor="text1"/>
          <w:sz w:val="28"/>
          <w:szCs w:val="28"/>
        </w:rPr>
      </w:pPr>
      <w:bookmarkStart w:id="32" w:name="_Toc421015932"/>
      <w:bookmarkStart w:id="33" w:name="_Toc468611974"/>
    </w:p>
    <w:p w14:paraId="125B2BA1" w14:textId="77777777" w:rsidR="001F4FF8" w:rsidRDefault="001F4FF8" w:rsidP="005F46D0">
      <w:pPr>
        <w:pStyle w:val="210"/>
        <w:spacing w:after="0" w:line="276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lastRenderedPageBreak/>
        <w:t xml:space="preserve">Практические занятия проводятся с использованием интерактивных технологий в виде решения кейсов и задач на базе материалов и реальных ситуаций, взятых из корпоративной практики, проведения дискуссий и круглых столов по наиболее актуальным проблемам. </w:t>
      </w:r>
      <w:r w:rsidRPr="00EB067A">
        <w:rPr>
          <w:rStyle w:val="FontStyle12"/>
          <w:color w:val="000000" w:themeColor="text1"/>
          <w:sz w:val="28"/>
          <w:szCs w:val="28"/>
        </w:rPr>
        <w:t>Интерактивные занятия проводятся в форме дискуссий, разбора конкретных хозяйственных ситуаций, участия в работе научных конференций, выполнения  проектных исследований.</w:t>
      </w:r>
    </w:p>
    <w:p w14:paraId="2C01C794" w14:textId="77777777" w:rsidR="00623E14" w:rsidRPr="00EB067A" w:rsidRDefault="00623E14" w:rsidP="00FE55BB">
      <w:pPr>
        <w:pStyle w:val="210"/>
        <w:spacing w:after="0" w:line="360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</w:p>
    <w:p w14:paraId="3D23F4CC" w14:textId="77777777" w:rsidR="00AF2E3A" w:rsidRPr="00EB067A" w:rsidRDefault="00646DF9" w:rsidP="00FE55BB">
      <w:pPr>
        <w:pStyle w:val="1"/>
        <w:keepLines/>
        <w:numPr>
          <w:ilvl w:val="0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rStyle w:val="FontStyle12"/>
          <w:color w:val="000000" w:themeColor="text1"/>
          <w:sz w:val="28"/>
          <w:szCs w:val="32"/>
        </w:rPr>
      </w:pPr>
      <w:bookmarkStart w:id="34" w:name="_Toc486491782"/>
      <w:bookmarkStart w:id="35" w:name="_Toc120807102"/>
      <w:r w:rsidRPr="00EB067A">
        <w:rPr>
          <w:rStyle w:val="FontStyle12"/>
          <w:color w:val="000000" w:themeColor="text1"/>
          <w:sz w:val="28"/>
          <w:szCs w:val="32"/>
        </w:rPr>
        <w:t>Перечень учебно-методического обеспечения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 для с</w:t>
      </w:r>
      <w:r w:rsidR="00AF2E3A" w:rsidRPr="00EB067A">
        <w:rPr>
          <w:rStyle w:val="FontStyle12"/>
          <w:color w:val="000000" w:themeColor="text1"/>
          <w:sz w:val="28"/>
          <w:szCs w:val="32"/>
        </w:rPr>
        <w:t>амостоятельн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ой </w:t>
      </w:r>
      <w:r w:rsidR="00CB4C09" w:rsidRPr="00EB067A">
        <w:rPr>
          <w:rStyle w:val="FontStyle12"/>
          <w:color w:val="000000" w:themeColor="text1"/>
          <w:sz w:val="28"/>
          <w:szCs w:val="32"/>
        </w:rPr>
        <w:t xml:space="preserve"> </w:t>
      </w:r>
      <w:r w:rsidR="00AF2E3A" w:rsidRPr="00EB067A">
        <w:rPr>
          <w:rStyle w:val="FontStyle12"/>
          <w:color w:val="000000" w:themeColor="text1"/>
          <w:sz w:val="28"/>
          <w:szCs w:val="32"/>
        </w:rPr>
        <w:t xml:space="preserve"> работ</w:t>
      </w:r>
      <w:r w:rsidR="00DE03DD" w:rsidRPr="00EB067A">
        <w:rPr>
          <w:rStyle w:val="FontStyle12"/>
          <w:color w:val="000000" w:themeColor="text1"/>
          <w:sz w:val="28"/>
          <w:szCs w:val="32"/>
        </w:rPr>
        <w:t>ы обучающихся по дисциплине</w:t>
      </w:r>
      <w:bookmarkEnd w:id="32"/>
      <w:bookmarkEnd w:id="33"/>
      <w:bookmarkEnd w:id="34"/>
      <w:bookmarkEnd w:id="35"/>
    </w:p>
    <w:p w14:paraId="277316D8" w14:textId="77777777" w:rsidR="00312A45" w:rsidRPr="00EB067A" w:rsidRDefault="00312A45" w:rsidP="00FE55BB">
      <w:pPr>
        <w:keepNext/>
        <w:keepLines/>
        <w:tabs>
          <w:tab w:val="left" w:pos="1276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0540230E" w14:textId="7BB39392" w:rsidR="00DE03DD" w:rsidRDefault="00CD3E85" w:rsidP="00FE55BB">
      <w:pPr>
        <w:pStyle w:val="1"/>
        <w:keepLines/>
        <w:numPr>
          <w:ilvl w:val="1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color w:val="000000" w:themeColor="text1"/>
        </w:rPr>
      </w:pPr>
      <w:bookmarkStart w:id="36" w:name="_Toc120807103"/>
      <w:r w:rsidRPr="00CD3E85">
        <w:rPr>
          <w:color w:val="000000" w:themeColor="text1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6"/>
    </w:p>
    <w:p w14:paraId="33314399" w14:textId="77777777" w:rsidR="00CD3E85" w:rsidRPr="00CD3E85" w:rsidRDefault="00CD3E85" w:rsidP="00CD3E85">
      <w:pPr>
        <w:rPr>
          <w:highlight w:val="yellow"/>
        </w:rPr>
      </w:pPr>
    </w:p>
    <w:p w14:paraId="38983600" w14:textId="54A3E0B1" w:rsidR="00646DF9" w:rsidRPr="00EB067A" w:rsidRDefault="00B75FC6" w:rsidP="005F46D0">
      <w:pPr>
        <w:pStyle w:val="20"/>
        <w:spacing w:after="0" w:line="240" w:lineRule="auto"/>
        <w:ind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Основная цель </w:t>
      </w:r>
      <w:r w:rsidR="00971AD6">
        <w:rPr>
          <w:color w:val="000000" w:themeColor="text1"/>
          <w:sz w:val="28"/>
          <w:szCs w:val="28"/>
        </w:rPr>
        <w:t xml:space="preserve">внеаудиторной </w:t>
      </w:r>
      <w:r w:rsidRPr="00EB067A">
        <w:rPr>
          <w:color w:val="000000" w:themeColor="text1"/>
          <w:sz w:val="28"/>
          <w:szCs w:val="28"/>
        </w:rPr>
        <w:t>самостоятельной работы</w:t>
      </w:r>
      <w:r w:rsidR="00971AD6">
        <w:rPr>
          <w:color w:val="000000" w:themeColor="text1"/>
          <w:sz w:val="28"/>
          <w:szCs w:val="28"/>
        </w:rPr>
        <w:t xml:space="preserve"> </w:t>
      </w:r>
      <w:r w:rsidRPr="00EB067A">
        <w:rPr>
          <w:color w:val="000000" w:themeColor="text1"/>
          <w:sz w:val="28"/>
          <w:szCs w:val="28"/>
        </w:rPr>
        <w:t xml:space="preserve">– </w:t>
      </w:r>
      <w:r w:rsidR="00365C1D">
        <w:rPr>
          <w:color w:val="000000" w:themeColor="text1"/>
          <w:sz w:val="28"/>
          <w:szCs w:val="28"/>
        </w:rPr>
        <w:t xml:space="preserve">освоить теоретический материал, предоставленный для самостоятельного изучения, </w:t>
      </w:r>
      <w:r w:rsidRPr="00EB067A">
        <w:rPr>
          <w:color w:val="000000" w:themeColor="text1"/>
          <w:sz w:val="28"/>
          <w:szCs w:val="28"/>
        </w:rPr>
        <w:t xml:space="preserve">закрепить теоретические знания, полученные в ходе лекционных занятий, </w:t>
      </w:r>
      <w:r w:rsidR="005A7B94">
        <w:rPr>
          <w:color w:val="000000" w:themeColor="text1"/>
          <w:sz w:val="28"/>
          <w:szCs w:val="28"/>
        </w:rPr>
        <w:t xml:space="preserve">сформировать </w:t>
      </w:r>
      <w:r w:rsidRPr="00EB067A">
        <w:rPr>
          <w:color w:val="000000" w:themeColor="text1"/>
          <w:sz w:val="28"/>
          <w:szCs w:val="28"/>
        </w:rPr>
        <w:t xml:space="preserve">практические навыки </w:t>
      </w:r>
      <w:r w:rsidR="005A7B94">
        <w:rPr>
          <w:color w:val="000000" w:themeColor="text1"/>
          <w:sz w:val="28"/>
          <w:szCs w:val="28"/>
        </w:rPr>
        <w:t>применения инструментария управленческого учета для использования при формировании информации в ситуациях принятия решений в</w:t>
      </w:r>
      <w:r w:rsidRPr="00EB067A">
        <w:rPr>
          <w:color w:val="000000" w:themeColor="text1"/>
          <w:sz w:val="28"/>
          <w:szCs w:val="28"/>
        </w:rPr>
        <w:t xml:space="preserve"> деятельности организаци</w:t>
      </w:r>
      <w:r w:rsidR="005A7B94">
        <w:rPr>
          <w:color w:val="000000" w:themeColor="text1"/>
          <w:sz w:val="28"/>
          <w:szCs w:val="28"/>
        </w:rPr>
        <w:t>й различных форм собственности</w:t>
      </w:r>
      <w:r w:rsidRPr="00EB067A">
        <w:rPr>
          <w:color w:val="000000" w:themeColor="text1"/>
          <w:sz w:val="28"/>
          <w:szCs w:val="28"/>
        </w:rPr>
        <w:t>.</w:t>
      </w:r>
    </w:p>
    <w:p w14:paraId="425C7F08" w14:textId="5A152C2A" w:rsidR="00B75FC6" w:rsidRPr="00EB067A" w:rsidRDefault="005A7B94" w:rsidP="005F46D0">
      <w:pPr>
        <w:pStyle w:val="20"/>
        <w:spacing w:after="0" w:line="240" w:lineRule="auto"/>
        <w:ind w:right="138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Формами </w:t>
      </w:r>
      <w:r w:rsidRPr="00C17D7E">
        <w:rPr>
          <w:color w:val="000000" w:themeColor="text1"/>
          <w:sz w:val="28"/>
          <w:szCs w:val="28"/>
        </w:rPr>
        <w:t>внеаудиторной самостоятельной работы</w:t>
      </w:r>
      <w:r w:rsidRPr="00EB067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являются</w:t>
      </w:r>
      <w:r w:rsidR="00B75FC6" w:rsidRPr="00EB067A">
        <w:rPr>
          <w:color w:val="000000" w:themeColor="text1"/>
          <w:sz w:val="28"/>
          <w:szCs w:val="28"/>
        </w:rPr>
        <w:t>:</w:t>
      </w:r>
    </w:p>
    <w:p w14:paraId="7182385C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изучение основной и дополнительной литературы по курсу;</w:t>
      </w:r>
    </w:p>
    <w:p w14:paraId="2BB91530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индивидуальные и групповые консультации по наиболее сложным вопросам;</w:t>
      </w:r>
    </w:p>
    <w:p w14:paraId="766E9E56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изучение материалов периодической печати, интернет-ресурсов; </w:t>
      </w:r>
    </w:p>
    <w:p w14:paraId="0CBD4986" w14:textId="10EC3C0A" w:rsidR="00FF094B" w:rsidRPr="00EB067A" w:rsidRDefault="0093575D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выполнение</w:t>
      </w:r>
      <w:r w:rsidR="00646DF9" w:rsidRPr="00EB067A">
        <w:rPr>
          <w:color w:val="000000" w:themeColor="text1"/>
          <w:sz w:val="28"/>
          <w:szCs w:val="28"/>
        </w:rPr>
        <w:t xml:space="preserve"> </w:t>
      </w:r>
      <w:r w:rsidR="00365C1D">
        <w:rPr>
          <w:color w:val="000000" w:themeColor="text1"/>
          <w:sz w:val="28"/>
          <w:szCs w:val="28"/>
        </w:rPr>
        <w:t>домашних заданий</w:t>
      </w:r>
      <w:r w:rsidR="00AF4A35" w:rsidRPr="00EB067A">
        <w:rPr>
          <w:color w:val="000000" w:themeColor="text1"/>
          <w:sz w:val="28"/>
          <w:szCs w:val="28"/>
        </w:rPr>
        <w:t>;</w:t>
      </w:r>
    </w:p>
    <w:p w14:paraId="0A00CB47" w14:textId="7F9A1A6D" w:rsidR="00684BEA" w:rsidRPr="00184992" w:rsidRDefault="00AF4A35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strike/>
          <w:color w:val="000000" w:themeColor="text1"/>
          <w:sz w:val="28"/>
          <w:szCs w:val="28"/>
        </w:rPr>
      </w:pPr>
      <w:r w:rsidRPr="00184992">
        <w:rPr>
          <w:color w:val="000000" w:themeColor="text1"/>
          <w:sz w:val="28"/>
          <w:szCs w:val="28"/>
        </w:rPr>
        <w:t xml:space="preserve">подготовка к сдаче </w:t>
      </w:r>
      <w:r w:rsidR="00184992" w:rsidRPr="00184992">
        <w:rPr>
          <w:color w:val="000000" w:themeColor="text1"/>
          <w:sz w:val="28"/>
          <w:szCs w:val="28"/>
        </w:rPr>
        <w:t>зачета.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3815"/>
        <w:gridCol w:w="2404"/>
      </w:tblGrid>
      <w:tr w:rsidR="006D33F9" w:rsidRPr="004B2FFD" w14:paraId="314A9489" w14:textId="77777777" w:rsidTr="00534CCF">
        <w:tc>
          <w:tcPr>
            <w:tcW w:w="3302" w:type="dxa"/>
            <w:shd w:val="clear" w:color="auto" w:fill="auto"/>
          </w:tcPr>
          <w:p w14:paraId="5B830B07" w14:textId="0ACF0376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15" w:type="dxa"/>
            <w:shd w:val="clear" w:color="auto" w:fill="auto"/>
          </w:tcPr>
          <w:p w14:paraId="4D4AFA23" w14:textId="42C484F5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04" w:type="dxa"/>
            <w:shd w:val="clear" w:color="auto" w:fill="auto"/>
          </w:tcPr>
          <w:p w14:paraId="506AEE73" w14:textId="77777777" w:rsidR="00FF094B" w:rsidRPr="00534CCF" w:rsidRDefault="00FF094B" w:rsidP="00724B4A">
            <w:pPr>
              <w:jc w:val="center"/>
              <w:rPr>
                <w:b/>
                <w:sz w:val="20"/>
              </w:rPr>
            </w:pPr>
            <w:r w:rsidRPr="00534CCF">
              <w:rPr>
                <w:b/>
                <w:sz w:val="20"/>
              </w:rPr>
              <w:t>Формы внеаудиторной самостоятельной работы</w:t>
            </w:r>
          </w:p>
        </w:tc>
      </w:tr>
      <w:tr w:rsidR="00EB067A" w:rsidRPr="004B2FFD" w14:paraId="68D45824" w14:textId="77777777" w:rsidTr="00534CCF">
        <w:tc>
          <w:tcPr>
            <w:tcW w:w="3302" w:type="dxa"/>
            <w:shd w:val="clear" w:color="auto" w:fill="auto"/>
          </w:tcPr>
          <w:p w14:paraId="15310EAF" w14:textId="7CFCB282" w:rsidR="00EB067A" w:rsidRPr="00FE55BB" w:rsidRDefault="00EB067A" w:rsidP="00FE55BB">
            <w:r w:rsidRPr="00FE55BB">
              <w:t>Тема 1. Современный управленческий учет в системе управления   экономическими субъектами</w:t>
            </w:r>
          </w:p>
        </w:tc>
        <w:tc>
          <w:tcPr>
            <w:tcW w:w="3815" w:type="dxa"/>
            <w:shd w:val="clear" w:color="auto" w:fill="auto"/>
          </w:tcPr>
          <w:p w14:paraId="48F92258" w14:textId="6A7ECD9F" w:rsidR="00EB067A" w:rsidRPr="00FE55BB" w:rsidRDefault="00EB067A" w:rsidP="00FE55BB">
            <w:r w:rsidRPr="00FE55BB">
              <w:t>Проблемы информационного обеспечения деятельности компании на различных уровнях менеджмента.</w:t>
            </w:r>
          </w:p>
          <w:p w14:paraId="223B3368" w14:textId="2B006395" w:rsidR="00EB067A" w:rsidRPr="00FE55BB" w:rsidRDefault="00EB067A" w:rsidP="00FE55BB">
            <w:r w:rsidRPr="00FE55BB">
              <w:t>Организация управленческого учета по центрам ответственности.</w:t>
            </w:r>
          </w:p>
          <w:p w14:paraId="0D68ADD2" w14:textId="097FBFAA" w:rsidR="00EB067A" w:rsidRPr="00FE55BB" w:rsidRDefault="00EB067A" w:rsidP="00FE55BB">
            <w:r w:rsidRPr="00FE55BB">
              <w:t>Автоматизация управленческого учета</w:t>
            </w:r>
          </w:p>
        </w:tc>
        <w:tc>
          <w:tcPr>
            <w:tcW w:w="2404" w:type="dxa"/>
            <w:shd w:val="clear" w:color="auto" w:fill="auto"/>
          </w:tcPr>
          <w:p w14:paraId="03E0F99B" w14:textId="028CE148" w:rsidR="00EB067A" w:rsidRPr="00FE55BB" w:rsidRDefault="00EB067A" w:rsidP="00FE55BB">
            <w:r w:rsidRPr="00FE55BB">
              <w:t xml:space="preserve">Работа с основной и дополнительной учебной литературой, подготовка к </w:t>
            </w:r>
            <w:r w:rsidR="00903A7F" w:rsidRPr="00FE55BB">
              <w:t>практическому</w:t>
            </w:r>
            <w:r w:rsidRPr="00FE55BB">
              <w:t xml:space="preserve"> занятию</w:t>
            </w:r>
          </w:p>
        </w:tc>
      </w:tr>
      <w:tr w:rsidR="00EB067A" w:rsidRPr="004B2FFD" w14:paraId="11E05D67" w14:textId="77777777" w:rsidTr="00534CCF">
        <w:tc>
          <w:tcPr>
            <w:tcW w:w="3302" w:type="dxa"/>
            <w:shd w:val="clear" w:color="auto" w:fill="auto"/>
          </w:tcPr>
          <w:p w14:paraId="35465D0E" w14:textId="47D8CF12" w:rsidR="00EB067A" w:rsidRPr="008739BD" w:rsidRDefault="000B75E9" w:rsidP="00FE55BB">
            <w:r w:rsidRPr="008739BD">
              <w:rPr>
                <w:iCs/>
                <w:color w:val="000000" w:themeColor="text1"/>
                <w:sz w:val="22"/>
                <w:szCs w:val="22"/>
              </w:rPr>
              <w:t>Тема 2. Учет затрат как основа информационного обеспечения принятия решений</w:t>
            </w:r>
          </w:p>
        </w:tc>
        <w:tc>
          <w:tcPr>
            <w:tcW w:w="3815" w:type="dxa"/>
            <w:shd w:val="clear" w:color="auto" w:fill="auto"/>
          </w:tcPr>
          <w:p w14:paraId="676CC537" w14:textId="52AD4E90" w:rsidR="00EB067A" w:rsidRPr="008739BD" w:rsidRDefault="008739BD" w:rsidP="00FE55BB">
            <w:r w:rsidRPr="008739BD">
              <w:t>Классификации затрат. Учет материальных затрат. М</w:t>
            </w:r>
            <w:r w:rsidRPr="008739BD">
              <w:rPr>
                <w:rFonts w:hint="cs"/>
              </w:rPr>
              <w:t>одель экономичного размера заказа (EOQ)</w:t>
            </w:r>
            <w:r w:rsidRPr="008739BD">
              <w:t>.</w:t>
            </w:r>
            <w:r w:rsidRPr="008739BD">
              <w:rPr>
                <w:rFonts w:hint="cs"/>
              </w:rPr>
              <w:t xml:space="preserve"> </w:t>
            </w:r>
            <w:r w:rsidR="00EB067A" w:rsidRPr="008739BD">
              <w:t>Учет трудовых затрат</w:t>
            </w:r>
            <w:r w:rsidRPr="008739BD">
              <w:t xml:space="preserve">. </w:t>
            </w:r>
            <w:r w:rsidRPr="008739BD">
              <w:lastRenderedPageBreak/>
              <w:t xml:space="preserve">Учет накладных расходов. Методика </w:t>
            </w:r>
            <w:proofErr w:type="spellStart"/>
            <w:r w:rsidRPr="008739BD">
              <w:t>absorbtion</w:t>
            </w:r>
            <w:proofErr w:type="spellEnd"/>
            <w:r w:rsidRPr="008739BD">
              <w:t xml:space="preserve"> и </w:t>
            </w:r>
            <w:proofErr w:type="spellStart"/>
            <w:r w:rsidRPr="008739BD">
              <w:t>marginal</w:t>
            </w:r>
            <w:proofErr w:type="spellEnd"/>
            <w:r w:rsidRPr="008739BD">
              <w:t xml:space="preserve"> </w:t>
            </w:r>
            <w:proofErr w:type="spellStart"/>
            <w:r w:rsidRPr="008739BD">
              <w:t>costing</w:t>
            </w:r>
            <w:proofErr w:type="spellEnd"/>
            <w:r w:rsidRPr="008739BD">
              <w:t>..</w:t>
            </w:r>
          </w:p>
        </w:tc>
        <w:tc>
          <w:tcPr>
            <w:tcW w:w="2404" w:type="dxa"/>
            <w:shd w:val="clear" w:color="auto" w:fill="auto"/>
          </w:tcPr>
          <w:p w14:paraId="52D6B4BB" w14:textId="032F2176" w:rsidR="00EB067A" w:rsidRPr="002828BE" w:rsidRDefault="00EB067A" w:rsidP="00FE55BB">
            <w:r w:rsidRPr="00FE55BB">
              <w:lastRenderedPageBreak/>
              <w:t xml:space="preserve">Работа с основной и дополнительной учебной литературой, </w:t>
            </w:r>
            <w:r w:rsidRPr="00FE55BB">
              <w:lastRenderedPageBreak/>
              <w:t>подготовка к практическому занятию</w:t>
            </w:r>
            <w:r w:rsidR="002828BE">
              <w:t>. Решение кейса по распределению накладных расходов</w:t>
            </w:r>
          </w:p>
        </w:tc>
      </w:tr>
      <w:tr w:rsidR="00EB067A" w:rsidRPr="004B2FFD" w14:paraId="3A50058B" w14:textId="77777777" w:rsidTr="00534CCF">
        <w:tc>
          <w:tcPr>
            <w:tcW w:w="3302" w:type="dxa"/>
            <w:shd w:val="clear" w:color="auto" w:fill="auto"/>
          </w:tcPr>
          <w:p w14:paraId="676BE85F" w14:textId="347556DD" w:rsidR="00EB067A" w:rsidRPr="00FE55BB" w:rsidRDefault="00EB067A" w:rsidP="00FE55BB">
            <w:r w:rsidRPr="00FE55BB">
              <w:lastRenderedPageBreak/>
              <w:t>Тема 3. Методы калькулирования себестоимости продукции, работ (услуг)</w:t>
            </w:r>
          </w:p>
        </w:tc>
        <w:tc>
          <w:tcPr>
            <w:tcW w:w="3815" w:type="dxa"/>
            <w:shd w:val="clear" w:color="auto" w:fill="auto"/>
          </w:tcPr>
          <w:p w14:paraId="772663D5" w14:textId="6B48D898" w:rsidR="00EB067A" w:rsidRPr="00FE55BB" w:rsidRDefault="00EB067A" w:rsidP="00FE55BB">
            <w:r w:rsidRPr="00FE55BB">
              <w:rPr>
                <w:rFonts w:hint="cs"/>
              </w:rPr>
              <w:t>Учет производственного процесса (</w:t>
            </w:r>
            <w:proofErr w:type="spellStart"/>
            <w:r w:rsidRPr="00FE55BB">
              <w:rPr>
                <w:rFonts w:hint="cs"/>
              </w:rPr>
              <w:t>throughput</w:t>
            </w:r>
            <w:proofErr w:type="spellEnd"/>
            <w:r w:rsidRPr="00FE55BB">
              <w:rPr>
                <w:rFonts w:hint="cs"/>
              </w:rPr>
              <w:t xml:space="preserve"> </w:t>
            </w:r>
            <w:proofErr w:type="spellStart"/>
            <w:r w:rsidRPr="00FE55BB">
              <w:rPr>
                <w:rFonts w:hint="cs"/>
              </w:rPr>
              <w:t>accounting</w:t>
            </w:r>
            <w:proofErr w:type="spellEnd"/>
            <w:r w:rsidRPr="00FE55BB">
              <w:rPr>
                <w:rFonts w:hint="cs"/>
              </w:rPr>
              <w:t xml:space="preserve">). </w:t>
            </w:r>
          </w:p>
          <w:p w14:paraId="35BFD74E" w14:textId="77777777" w:rsidR="00EB067A" w:rsidRPr="00FE55BB" w:rsidRDefault="00EB067A" w:rsidP="00FE55BB">
            <w:r w:rsidRPr="00FE55BB">
              <w:t>Калькулирование целевой себестоимости в системе «</w:t>
            </w:r>
            <w:proofErr w:type="spellStart"/>
            <w:r w:rsidRPr="00FE55BB">
              <w:t>таргет-костинг</w:t>
            </w:r>
            <w:proofErr w:type="spellEnd"/>
            <w:r w:rsidRPr="00FE55BB">
              <w:t xml:space="preserve">». </w:t>
            </w:r>
          </w:p>
          <w:p w14:paraId="31BE67F1" w14:textId="6B29982D" w:rsidR="00EB067A" w:rsidRPr="00FE55BB" w:rsidRDefault="00EB067A" w:rsidP="00FE55BB">
            <w:r w:rsidRPr="00FE55BB">
              <w:t>Система непрерывного совершенствования управления затратами «</w:t>
            </w:r>
            <w:proofErr w:type="spellStart"/>
            <w:r w:rsidRPr="00FE55BB">
              <w:t>кайзен-костинг</w:t>
            </w:r>
            <w:proofErr w:type="spellEnd"/>
            <w:r w:rsidRPr="00FE55BB">
              <w:t>».</w:t>
            </w:r>
          </w:p>
        </w:tc>
        <w:tc>
          <w:tcPr>
            <w:tcW w:w="2404" w:type="dxa"/>
            <w:shd w:val="clear" w:color="auto" w:fill="auto"/>
          </w:tcPr>
          <w:p w14:paraId="70A663D0" w14:textId="7F4CB1D1" w:rsidR="00EB067A" w:rsidRPr="00FE55BB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 xml:space="preserve">. Кейс «расчет себестоимости продукции методом АВ </w:t>
            </w:r>
            <w:proofErr w:type="spellStart"/>
            <w:r w:rsidR="002828BE">
              <w:t>костинг</w:t>
            </w:r>
            <w:proofErr w:type="spellEnd"/>
            <w:r w:rsidR="002828BE">
              <w:t>»</w:t>
            </w:r>
          </w:p>
        </w:tc>
      </w:tr>
      <w:tr w:rsidR="00EB067A" w:rsidRPr="004B2FFD" w14:paraId="7E81C301" w14:textId="77777777" w:rsidTr="00534CCF">
        <w:tc>
          <w:tcPr>
            <w:tcW w:w="3302" w:type="dxa"/>
            <w:shd w:val="clear" w:color="auto" w:fill="auto"/>
          </w:tcPr>
          <w:p w14:paraId="2AF17D63" w14:textId="45A6B8A7" w:rsidR="00EB067A" w:rsidRPr="00FE55BB" w:rsidRDefault="00EB067A" w:rsidP="00FE55BB">
            <w:r w:rsidRPr="00FE55BB">
              <w:t>Тема 4.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3815" w:type="dxa"/>
            <w:shd w:val="clear" w:color="auto" w:fill="auto"/>
          </w:tcPr>
          <w:p w14:paraId="134CB6CC" w14:textId="6E2F5CD6" w:rsidR="00EB067A" w:rsidRPr="00FE55BB" w:rsidRDefault="00EB067A" w:rsidP="00FE55BB">
            <w:r w:rsidRPr="00FE55BB">
              <w:rPr>
                <w:rFonts w:hint="cs"/>
              </w:rPr>
              <w:t xml:space="preserve">Расчет </w:t>
            </w:r>
            <w:proofErr w:type="spellStart"/>
            <w:r w:rsidRPr="00FE55BB">
              <w:rPr>
                <w:rFonts w:hint="cs"/>
              </w:rPr>
              <w:t>предельнои</w:t>
            </w:r>
            <w:proofErr w:type="spellEnd"/>
            <w:r w:rsidRPr="00FE55BB">
              <w:rPr>
                <w:rFonts w:hint="cs"/>
              </w:rPr>
              <w:t>̆ (</w:t>
            </w:r>
            <w:proofErr w:type="spellStart"/>
            <w:r w:rsidRPr="00FE55BB">
              <w:rPr>
                <w:rFonts w:hint="cs"/>
              </w:rPr>
              <w:t>двойственнои</w:t>
            </w:r>
            <w:proofErr w:type="spellEnd"/>
            <w:r w:rsidRPr="00FE55BB">
              <w:rPr>
                <w:rFonts w:hint="cs"/>
              </w:rPr>
              <w:t>̆) цены (</w:t>
            </w:r>
            <w:proofErr w:type="spellStart"/>
            <w:r w:rsidRPr="00FE55BB">
              <w:rPr>
                <w:rFonts w:hint="cs"/>
              </w:rPr>
              <w:t>shadow</w:t>
            </w:r>
            <w:proofErr w:type="spellEnd"/>
            <w:r w:rsidRPr="00FE55BB">
              <w:rPr>
                <w:rFonts w:hint="cs"/>
              </w:rPr>
              <w:t xml:space="preserve"> </w:t>
            </w:r>
            <w:proofErr w:type="spellStart"/>
            <w:r w:rsidRPr="00FE55BB">
              <w:rPr>
                <w:rFonts w:hint="cs"/>
              </w:rPr>
              <w:t>price</w:t>
            </w:r>
            <w:proofErr w:type="spellEnd"/>
            <w:r w:rsidRPr="00FE55BB">
              <w:rPr>
                <w:rFonts w:hint="cs"/>
              </w:rPr>
              <w:t xml:space="preserve">). </w:t>
            </w:r>
          </w:p>
          <w:p w14:paraId="733B5F8F" w14:textId="0F1920DD" w:rsidR="00EB067A" w:rsidRPr="00FE55BB" w:rsidRDefault="00EB067A" w:rsidP="00FE55BB">
            <w:r w:rsidRPr="00FE55BB">
              <w:t>Методы трансфертного ценообразования.</w:t>
            </w:r>
          </w:p>
          <w:p w14:paraId="0D641B48" w14:textId="20EC73F7" w:rsidR="00EB067A" w:rsidRPr="00FE55BB" w:rsidRDefault="00EB067A" w:rsidP="00FE55BB">
            <w:r w:rsidRPr="00FE55BB">
              <w:rPr>
                <w:rFonts w:hint="cs"/>
              </w:rPr>
              <w:t xml:space="preserve">Качественные факторы, влияющие на процесс принятия решений. </w:t>
            </w:r>
          </w:p>
        </w:tc>
        <w:tc>
          <w:tcPr>
            <w:tcW w:w="2404" w:type="dxa"/>
            <w:shd w:val="clear" w:color="auto" w:fill="auto"/>
          </w:tcPr>
          <w:p w14:paraId="5477443D" w14:textId="210076B0" w:rsidR="00EB067A" w:rsidRPr="002828BE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 xml:space="preserve">. Решение кейса «Применение </w:t>
            </w:r>
            <w:r w:rsidR="002828BE">
              <w:rPr>
                <w:lang w:val="en-US"/>
              </w:rPr>
              <w:t>CVP</w:t>
            </w:r>
            <w:r w:rsidR="002828BE">
              <w:t xml:space="preserve"> анализа в практической деятельности»</w:t>
            </w:r>
          </w:p>
        </w:tc>
      </w:tr>
      <w:tr w:rsidR="00EB067A" w:rsidRPr="004B2FFD" w14:paraId="350159C6" w14:textId="77777777" w:rsidTr="00534CCF">
        <w:tc>
          <w:tcPr>
            <w:tcW w:w="3302" w:type="dxa"/>
            <w:shd w:val="clear" w:color="auto" w:fill="auto"/>
          </w:tcPr>
          <w:p w14:paraId="038C99F6" w14:textId="26AFFB5D" w:rsidR="00EB067A" w:rsidRPr="00FE55BB" w:rsidRDefault="00EB067A" w:rsidP="00FE55BB">
            <w:r w:rsidRPr="00FE55BB">
              <w:t xml:space="preserve">Тема 5. </w:t>
            </w:r>
            <w:r w:rsidR="008739BD" w:rsidRPr="008739BD">
              <w:t>Реализация функции планирования и контроля в системе управленческого учета</w:t>
            </w:r>
          </w:p>
        </w:tc>
        <w:tc>
          <w:tcPr>
            <w:tcW w:w="3815" w:type="dxa"/>
            <w:shd w:val="clear" w:color="auto" w:fill="auto"/>
          </w:tcPr>
          <w:p w14:paraId="3B47DA3F" w14:textId="59B0C982" w:rsidR="00EB067A" w:rsidRPr="00FE55BB" w:rsidRDefault="00EB067A" w:rsidP="00FE55BB">
            <w:r w:rsidRPr="00FE55BB">
              <w:t>Современные модели стратегического управленческого учета</w:t>
            </w:r>
          </w:p>
          <w:p w14:paraId="702DF0AB" w14:textId="77777777" w:rsidR="00EB067A" w:rsidRPr="00FE55BB" w:rsidRDefault="00EB067A" w:rsidP="00FE55BB">
            <w:r w:rsidRPr="00FE55BB">
              <w:rPr>
                <w:rFonts w:hint="cs"/>
              </w:rPr>
              <w:t>Принятие инвестиционных решений.</w:t>
            </w:r>
          </w:p>
          <w:p w14:paraId="43FB168F" w14:textId="1C210EF7" w:rsidR="00EB067A" w:rsidRPr="00FE55BB" w:rsidRDefault="00EB067A" w:rsidP="00FE55BB"/>
        </w:tc>
        <w:tc>
          <w:tcPr>
            <w:tcW w:w="2404" w:type="dxa"/>
            <w:shd w:val="clear" w:color="auto" w:fill="auto"/>
          </w:tcPr>
          <w:p w14:paraId="129D3B87" w14:textId="3D152620" w:rsidR="00EB067A" w:rsidRPr="00FE55BB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>. Решение кейса «построение системы бюджетирования оптовой компании»</w:t>
            </w:r>
          </w:p>
        </w:tc>
      </w:tr>
    </w:tbl>
    <w:p w14:paraId="4473B380" w14:textId="7B24CEA1" w:rsidR="00F20228" w:rsidRPr="00CD3E85" w:rsidRDefault="00CD3E85" w:rsidP="00FA1C57">
      <w:pPr>
        <w:pStyle w:val="1"/>
        <w:widowControl/>
        <w:numPr>
          <w:ilvl w:val="1"/>
          <w:numId w:val="1"/>
        </w:numPr>
        <w:ind w:left="0" w:right="136" w:firstLine="709"/>
        <w:jc w:val="both"/>
        <w:rPr>
          <w:color w:val="000000" w:themeColor="text1"/>
        </w:rPr>
      </w:pPr>
      <w:bookmarkStart w:id="37" w:name="_Toc120807104"/>
      <w:bookmarkStart w:id="38" w:name="_Toc421015934"/>
      <w:bookmarkStart w:id="39" w:name="_Toc468611976"/>
      <w:bookmarkStart w:id="40" w:name="_Toc486491784"/>
      <w:r w:rsidRPr="00CD3E85">
        <w:rPr>
          <w:color w:val="000000" w:themeColor="text1"/>
          <w:szCs w:val="28"/>
        </w:rPr>
        <w:t>Перечень вопросов, заданий, тем для подготовки к текущему контролю</w:t>
      </w:r>
      <w:bookmarkEnd w:id="37"/>
      <w:r w:rsidR="00F20228" w:rsidRPr="00CD3E85">
        <w:rPr>
          <w:color w:val="000000" w:themeColor="text1"/>
        </w:rPr>
        <w:t xml:space="preserve"> </w:t>
      </w:r>
      <w:bookmarkEnd w:id="38"/>
      <w:bookmarkEnd w:id="39"/>
      <w:bookmarkEnd w:id="40"/>
    </w:p>
    <w:p w14:paraId="7B0DB804" w14:textId="77777777" w:rsidR="00CD3E85" w:rsidRDefault="00EE23BD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FA1C57">
        <w:rPr>
          <w:color w:val="000000" w:themeColor="text1"/>
          <w:sz w:val="28"/>
          <w:szCs w:val="28"/>
        </w:rPr>
        <w:t xml:space="preserve">Основными формами текущего контроля знаний по дисциплине </w:t>
      </w:r>
      <w:r w:rsidR="004130B0" w:rsidRPr="00FA1C57">
        <w:rPr>
          <w:color w:val="000000" w:themeColor="text1"/>
          <w:sz w:val="28"/>
          <w:szCs w:val="28"/>
        </w:rPr>
        <w:t>«Управленческий учет (</w:t>
      </w:r>
      <w:r w:rsidR="006077BB" w:rsidRPr="00FA1C57">
        <w:rPr>
          <w:color w:val="000000" w:themeColor="text1"/>
          <w:sz w:val="28"/>
          <w:szCs w:val="28"/>
        </w:rPr>
        <w:t>на английском языке</w:t>
      </w:r>
      <w:r w:rsidR="004130B0" w:rsidRPr="00FA1C57">
        <w:rPr>
          <w:color w:val="000000" w:themeColor="text1"/>
          <w:sz w:val="28"/>
          <w:szCs w:val="28"/>
        </w:rPr>
        <w:t xml:space="preserve">)» </w:t>
      </w:r>
      <w:r w:rsidRPr="00FA1C57">
        <w:rPr>
          <w:color w:val="000000" w:themeColor="text1"/>
          <w:sz w:val="28"/>
          <w:szCs w:val="28"/>
        </w:rPr>
        <w:t>являются:</w:t>
      </w:r>
    </w:p>
    <w:p w14:paraId="564DED23" w14:textId="1BA3EED2" w:rsidR="00CD3E85" w:rsidRP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t xml:space="preserve"> </w:t>
      </w:r>
      <w:r w:rsidRPr="00CD3E85">
        <w:rPr>
          <w:color w:val="000000" w:themeColor="text1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8E31D5D" w14:textId="47B7168F" w:rsid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rPr>
          <w:color w:val="000000" w:themeColor="text1"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>
        <w:rPr>
          <w:color w:val="000000" w:themeColor="text1"/>
          <w:sz w:val="28"/>
          <w:szCs w:val="28"/>
        </w:rPr>
        <w:t>;</w:t>
      </w:r>
    </w:p>
    <w:p w14:paraId="0CDC70E5" w14:textId="51286FF5" w:rsidR="003714CD" w:rsidRP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rPr>
          <w:color w:val="000000" w:themeColor="text1"/>
          <w:sz w:val="28"/>
          <w:szCs w:val="28"/>
        </w:rPr>
        <w:lastRenderedPageBreak/>
        <w:t xml:space="preserve">- </w:t>
      </w:r>
      <w:r w:rsidR="00FA1C57" w:rsidRPr="00CD3E85">
        <w:rPr>
          <w:color w:val="000000" w:themeColor="text1"/>
          <w:sz w:val="28"/>
          <w:szCs w:val="28"/>
        </w:rPr>
        <w:t xml:space="preserve">активная </w:t>
      </w:r>
      <w:r w:rsidR="00EE23BD" w:rsidRPr="00CD3E85">
        <w:rPr>
          <w:color w:val="000000" w:themeColor="text1"/>
          <w:sz w:val="28"/>
          <w:szCs w:val="28"/>
        </w:rPr>
        <w:t xml:space="preserve">работа на практических и интерактивных занятиях; </w:t>
      </w:r>
      <w:r w:rsidR="00684BEA" w:rsidRPr="00CD3E85">
        <w:rPr>
          <w:color w:val="000000" w:themeColor="text1"/>
          <w:sz w:val="28"/>
          <w:szCs w:val="28"/>
        </w:rPr>
        <w:t>выполнение</w:t>
      </w:r>
      <w:r w:rsidR="00F20228" w:rsidRPr="00CD3E85">
        <w:rPr>
          <w:color w:val="000000" w:themeColor="text1"/>
          <w:sz w:val="28"/>
          <w:szCs w:val="28"/>
        </w:rPr>
        <w:t xml:space="preserve"> </w:t>
      </w:r>
      <w:r w:rsidR="00FA1C57" w:rsidRPr="00CD3E85">
        <w:rPr>
          <w:color w:val="000000" w:themeColor="text1"/>
          <w:sz w:val="28"/>
          <w:szCs w:val="28"/>
        </w:rPr>
        <w:t>тестовых заданий</w:t>
      </w:r>
      <w:r w:rsidR="00AC7648" w:rsidRPr="00CD3E85">
        <w:rPr>
          <w:color w:val="000000" w:themeColor="text1"/>
          <w:sz w:val="28"/>
          <w:szCs w:val="28"/>
        </w:rPr>
        <w:t>.</w:t>
      </w:r>
      <w:r w:rsidR="00A018AA" w:rsidRPr="00CD3E85">
        <w:rPr>
          <w:color w:val="000000" w:themeColor="text1"/>
          <w:sz w:val="28"/>
          <w:szCs w:val="28"/>
        </w:rPr>
        <w:t xml:space="preserve"> </w:t>
      </w:r>
    </w:p>
    <w:p w14:paraId="523764AD" w14:textId="77777777" w:rsidR="00CD3E85" w:rsidRDefault="00CD3E85" w:rsidP="00CD3E8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007166BC" w14:textId="2242E0E3" w:rsidR="00A018AA" w:rsidRPr="00CD3E85" w:rsidRDefault="00A018AA" w:rsidP="00636922">
      <w:pPr>
        <w:spacing w:line="276" w:lineRule="auto"/>
        <w:ind w:right="138" w:firstLine="851"/>
        <w:jc w:val="both"/>
        <w:rPr>
          <w:b/>
          <w:sz w:val="28"/>
          <w:szCs w:val="28"/>
        </w:rPr>
      </w:pPr>
      <w:r w:rsidRPr="00CD3E85">
        <w:rPr>
          <w:b/>
          <w:sz w:val="28"/>
          <w:szCs w:val="28"/>
        </w:rPr>
        <w:t>Задания для контрольной работы</w:t>
      </w:r>
    </w:p>
    <w:p w14:paraId="5EF28898" w14:textId="77777777" w:rsidR="00A018AA" w:rsidRPr="00A018AA" w:rsidRDefault="00A018AA" w:rsidP="00636922">
      <w:pPr>
        <w:spacing w:line="276" w:lineRule="auto"/>
        <w:ind w:right="138" w:firstLine="851"/>
        <w:jc w:val="both"/>
        <w:rPr>
          <w:b/>
          <w:color w:val="FF0000"/>
          <w:sz w:val="28"/>
          <w:szCs w:val="28"/>
        </w:rPr>
      </w:pPr>
    </w:p>
    <w:p w14:paraId="04C5C6E9" w14:textId="066F297C" w:rsidR="00E34B32" w:rsidRPr="00FA1C57" w:rsidRDefault="00CA1A94" w:rsidP="00636922">
      <w:pPr>
        <w:spacing w:line="276" w:lineRule="auto"/>
        <w:ind w:right="138"/>
        <w:rPr>
          <w:b/>
          <w:bCs/>
          <w:sz w:val="28"/>
          <w:szCs w:val="28"/>
        </w:rPr>
      </w:pPr>
      <w:r w:rsidRPr="00FA1C57">
        <w:rPr>
          <w:b/>
          <w:bCs/>
          <w:sz w:val="28"/>
          <w:szCs w:val="28"/>
        </w:rPr>
        <w:t xml:space="preserve">Задание </w:t>
      </w:r>
      <w:r w:rsidR="00E34B32" w:rsidRPr="00FA1C57">
        <w:rPr>
          <w:b/>
          <w:bCs/>
          <w:sz w:val="28"/>
          <w:szCs w:val="28"/>
        </w:rPr>
        <w:t>1</w:t>
      </w:r>
    </w:p>
    <w:p w14:paraId="326C7BDD" w14:textId="77777777" w:rsidR="00E34B32" w:rsidRPr="00FA1C57" w:rsidRDefault="00CA1A94" w:rsidP="00636922">
      <w:pPr>
        <w:kinsoku w:val="0"/>
        <w:overflowPunct w:val="0"/>
        <w:spacing w:line="276" w:lineRule="auto"/>
        <w:ind w:left="39" w:right="138"/>
        <w:rPr>
          <w:sz w:val="28"/>
          <w:szCs w:val="28"/>
        </w:rPr>
      </w:pPr>
      <w:r w:rsidRPr="00FA1C57">
        <w:rPr>
          <w:sz w:val="28"/>
          <w:szCs w:val="28"/>
        </w:rPr>
        <w:t>Нормативные затраты на 1 ед. продукции установлены в следующих размерах</w:t>
      </w:r>
      <w:r w:rsidR="00E34B32" w:rsidRPr="00FA1C57">
        <w:rPr>
          <w:sz w:val="28"/>
          <w:szCs w:val="28"/>
        </w:rPr>
        <w:t>:</w:t>
      </w:r>
    </w:p>
    <w:p w14:paraId="06D88F00" w14:textId="1B049F59" w:rsidR="00E34B32" w:rsidRPr="00FA1C57" w:rsidRDefault="00D13CAD" w:rsidP="00FE55BB">
      <w:pPr>
        <w:kinsoku w:val="0"/>
        <w:overflowPunct w:val="0"/>
        <w:spacing w:line="360" w:lineRule="auto"/>
        <w:ind w:right="138"/>
        <w:jc w:val="center"/>
        <w:rPr>
          <w:sz w:val="28"/>
          <w:szCs w:val="28"/>
        </w:rPr>
      </w:pPr>
      <w:r w:rsidRPr="00FA1C57">
        <w:rPr>
          <w:bCs/>
          <w:i/>
          <w:iCs/>
          <w:sz w:val="28"/>
          <w:szCs w:val="28"/>
        </w:rPr>
        <w:t xml:space="preserve">   </w:t>
      </w:r>
      <w:r w:rsidR="005D3CAC" w:rsidRPr="00FA1C57">
        <w:rPr>
          <w:bCs/>
          <w:i/>
          <w:iCs/>
          <w:sz w:val="28"/>
          <w:szCs w:val="28"/>
        </w:rPr>
        <w:t xml:space="preserve"> </w:t>
      </w:r>
      <w:r w:rsidR="00E34B32" w:rsidRPr="00FA1C57">
        <w:rPr>
          <w:bCs/>
          <w:i/>
          <w:iCs/>
          <w:sz w:val="28"/>
          <w:szCs w:val="28"/>
        </w:rPr>
        <w:t>$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9"/>
        <w:gridCol w:w="2530"/>
        <w:gridCol w:w="411"/>
      </w:tblGrid>
      <w:tr w:rsidR="005D3CAC" w:rsidRPr="00FA1C57" w14:paraId="0023BB03" w14:textId="77777777" w:rsidTr="00CA1A94">
        <w:trPr>
          <w:trHeight w:hRule="exact" w:val="35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CF2B1F1" w14:textId="77777777" w:rsidR="00E34B32" w:rsidRPr="00FA1C57" w:rsidRDefault="00CA1A94" w:rsidP="00FE55BB">
            <w:pPr>
              <w:kinsoku w:val="0"/>
              <w:overflowPunct w:val="0"/>
              <w:spacing w:line="360" w:lineRule="auto"/>
              <w:ind w:left="55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Материал Х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45A13435" w14:textId="77777777" w:rsidR="00E34B32" w:rsidRPr="00FA1C57" w:rsidRDefault="00E34B32" w:rsidP="00FE55BB">
            <w:pPr>
              <w:kinsoku w:val="0"/>
              <w:overflowPunct w:val="0"/>
              <w:spacing w:line="360" w:lineRule="auto"/>
              <w:ind w:left="363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 xml:space="preserve">2 </w:t>
            </w:r>
            <w:r w:rsidR="00CA1A94" w:rsidRPr="00FA1C57">
              <w:rPr>
                <w:sz w:val="28"/>
                <w:szCs w:val="28"/>
              </w:rPr>
              <w:t>кг</w:t>
            </w:r>
            <w:r w:rsidRPr="00FA1C57">
              <w:rPr>
                <w:sz w:val="28"/>
                <w:szCs w:val="28"/>
              </w:rPr>
              <w:t xml:space="preserve"> @ $3 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14:paraId="545C9DEF" w14:textId="77777777" w:rsidR="00E34B32" w:rsidRPr="00FA1C57" w:rsidRDefault="00E34B32" w:rsidP="00FE55BB">
            <w:pPr>
              <w:kinsoku w:val="0"/>
              <w:overflowPunct w:val="0"/>
              <w:spacing w:line="360" w:lineRule="auto"/>
              <w:ind w:left="232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6</w:t>
            </w:r>
          </w:p>
        </w:tc>
      </w:tr>
      <w:tr w:rsidR="005D3CAC" w:rsidRPr="00FA1C57" w14:paraId="60C09BB0" w14:textId="77777777" w:rsidTr="00CA1A94">
        <w:trPr>
          <w:trHeight w:hRule="exact" w:val="360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5CA05C1" w14:textId="77777777" w:rsidR="00E34B32" w:rsidRPr="00FA1C57" w:rsidRDefault="00CA1A94" w:rsidP="00FE55BB">
            <w:pPr>
              <w:kinsoku w:val="0"/>
              <w:overflowPunct w:val="0"/>
              <w:spacing w:line="360" w:lineRule="auto"/>
              <w:ind w:left="55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 xml:space="preserve">Материал </w:t>
            </w:r>
            <w:r w:rsidR="00E34B32" w:rsidRPr="00FA1C57">
              <w:rPr>
                <w:sz w:val="28"/>
                <w:szCs w:val="28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624BA8A3" w14:textId="77777777" w:rsidR="00E34B32" w:rsidRPr="00FA1C57" w:rsidRDefault="00CA1A94" w:rsidP="00FE55BB">
            <w:pPr>
              <w:kinsoku w:val="0"/>
              <w:overflowPunct w:val="0"/>
              <w:spacing w:line="360" w:lineRule="auto"/>
              <w:ind w:left="363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1 кг</w:t>
            </w:r>
            <w:r w:rsidR="00E34B32" w:rsidRPr="00FA1C57">
              <w:rPr>
                <w:sz w:val="28"/>
                <w:szCs w:val="28"/>
              </w:rPr>
              <w:t xml:space="preserve"> @ $2 </w:t>
            </w:r>
          </w:p>
        </w:tc>
        <w:tc>
          <w:tcPr>
            <w:tcW w:w="41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B915042" w14:textId="77777777" w:rsidR="00E34B32" w:rsidRPr="00FA1C57" w:rsidRDefault="00E34B32" w:rsidP="00FE55BB">
            <w:pPr>
              <w:kinsoku w:val="0"/>
              <w:overflowPunct w:val="0"/>
              <w:spacing w:line="360" w:lineRule="auto"/>
              <w:ind w:left="232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2</w:t>
            </w:r>
          </w:p>
        </w:tc>
      </w:tr>
      <w:tr w:rsidR="00E34B32" w:rsidRPr="005D3CAC" w14:paraId="18D89B79" w14:textId="77777777" w:rsidTr="00CA1A94">
        <w:trPr>
          <w:trHeight w:hRule="exact" w:val="365"/>
        </w:trPr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821931E" w14:textId="77777777" w:rsidR="00E34B32" w:rsidRPr="00FA1C57" w:rsidRDefault="00E34B32" w:rsidP="00FE55BB">
            <w:pPr>
              <w:spacing w:line="360" w:lineRule="auto"/>
              <w:ind w:right="138"/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1B15BA1F" w14:textId="77777777" w:rsidR="00E34B32" w:rsidRPr="00FA1C57" w:rsidRDefault="00E34B32" w:rsidP="00FE55BB">
            <w:pPr>
              <w:spacing w:line="360" w:lineRule="auto"/>
              <w:ind w:right="138"/>
              <w:rPr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B91F108" w14:textId="77777777" w:rsidR="00E34B32" w:rsidRPr="005D3CAC" w:rsidRDefault="00E34B32" w:rsidP="00FE55BB">
            <w:pPr>
              <w:kinsoku w:val="0"/>
              <w:overflowPunct w:val="0"/>
              <w:spacing w:line="360" w:lineRule="auto"/>
              <w:ind w:left="232" w:right="138"/>
              <w:rPr>
                <w:sz w:val="28"/>
                <w:szCs w:val="28"/>
              </w:rPr>
            </w:pPr>
            <w:r w:rsidRPr="00FA1C57">
              <w:rPr>
                <w:sz w:val="28"/>
                <w:szCs w:val="28"/>
              </w:rPr>
              <w:t>8</w:t>
            </w:r>
          </w:p>
        </w:tc>
      </w:tr>
    </w:tbl>
    <w:p w14:paraId="48D12315" w14:textId="77777777" w:rsidR="00E34B32" w:rsidRPr="005D3CAC" w:rsidRDefault="00E34B32" w:rsidP="00FA1C57">
      <w:pPr>
        <w:kinsoku w:val="0"/>
        <w:overflowPunct w:val="0"/>
        <w:spacing w:line="360" w:lineRule="auto"/>
        <w:ind w:right="138"/>
        <w:rPr>
          <w:sz w:val="28"/>
          <w:szCs w:val="28"/>
          <w:lang w:val="en-US"/>
        </w:rPr>
      </w:pPr>
    </w:p>
    <w:p w14:paraId="12B35D33" w14:textId="77777777" w:rsidR="005D3CAC" w:rsidRDefault="00CA1A94" w:rsidP="00FA1C57">
      <w:pPr>
        <w:kinsoku w:val="0"/>
        <w:overflowPunct w:val="0"/>
        <w:ind w:left="139" w:right="138"/>
        <w:rPr>
          <w:sz w:val="28"/>
          <w:szCs w:val="28"/>
        </w:rPr>
      </w:pPr>
      <w:r w:rsidRPr="005D3CAC">
        <w:rPr>
          <w:sz w:val="28"/>
          <w:szCs w:val="28"/>
        </w:rPr>
        <w:t>Фактические затраты на производство</w:t>
      </w:r>
      <w:r w:rsidR="00E34B32" w:rsidRPr="005D3CAC">
        <w:rPr>
          <w:sz w:val="28"/>
          <w:szCs w:val="28"/>
        </w:rPr>
        <w:t xml:space="preserve"> 5,000</w:t>
      </w:r>
      <w:r w:rsidRPr="005D3CAC">
        <w:rPr>
          <w:sz w:val="28"/>
          <w:szCs w:val="28"/>
        </w:rPr>
        <w:t xml:space="preserve"> единиц продукции составили</w:t>
      </w:r>
      <w:r w:rsidR="00E34B32" w:rsidRPr="005D3CAC">
        <w:rPr>
          <w:sz w:val="28"/>
          <w:szCs w:val="28"/>
        </w:rPr>
        <w:t xml:space="preserve">: </w:t>
      </w:r>
    </w:p>
    <w:p w14:paraId="1A3BCA54" w14:textId="060B1F0F" w:rsidR="00E34B32" w:rsidRPr="005D3CAC" w:rsidRDefault="00CA1A94" w:rsidP="00FA1C57">
      <w:pPr>
        <w:kinsoku w:val="0"/>
        <w:overflowPunct w:val="0"/>
        <w:ind w:left="139" w:right="138"/>
        <w:rPr>
          <w:sz w:val="28"/>
          <w:szCs w:val="28"/>
        </w:rPr>
      </w:pPr>
      <w:proofErr w:type="gramStart"/>
      <w:r w:rsidRPr="005D3CAC">
        <w:rPr>
          <w:sz w:val="28"/>
          <w:szCs w:val="28"/>
        </w:rPr>
        <w:t>Материал</w:t>
      </w:r>
      <w:r w:rsidR="00E34B32" w:rsidRPr="005D3CAC">
        <w:rPr>
          <w:sz w:val="28"/>
          <w:szCs w:val="28"/>
        </w:rPr>
        <w:t xml:space="preserve"> 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  <w:lang w:val="en-US"/>
        </w:rPr>
        <w:t>X</w:t>
      </w:r>
      <w:proofErr w:type="gramEnd"/>
      <w:r w:rsidR="00E34B32" w:rsidRPr="005D3CAC">
        <w:rPr>
          <w:sz w:val="28"/>
          <w:szCs w:val="28"/>
        </w:rPr>
        <w:t xml:space="preserve">    9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</w:rPr>
        <w:t xml:space="preserve">900 </w:t>
      </w:r>
      <w:r w:rsidRPr="005D3CAC">
        <w:rPr>
          <w:sz w:val="28"/>
          <w:szCs w:val="28"/>
        </w:rPr>
        <w:t xml:space="preserve">кг стоимостью </w:t>
      </w:r>
      <w:r w:rsidR="00E34B32" w:rsidRPr="005D3CAC">
        <w:rPr>
          <w:sz w:val="28"/>
          <w:szCs w:val="28"/>
        </w:rPr>
        <w:t xml:space="preserve"> $27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</w:rPr>
        <w:t>000</w:t>
      </w:r>
    </w:p>
    <w:p w14:paraId="02CDA900" w14:textId="037BF51B" w:rsidR="00E34B32" w:rsidRDefault="00CA1A94" w:rsidP="00FA1C57">
      <w:pPr>
        <w:kinsoku w:val="0"/>
        <w:overflowPunct w:val="0"/>
        <w:ind w:left="139" w:right="138"/>
        <w:rPr>
          <w:sz w:val="28"/>
          <w:szCs w:val="28"/>
        </w:rPr>
      </w:pPr>
      <w:proofErr w:type="gramStart"/>
      <w:r w:rsidRPr="005D3CAC">
        <w:rPr>
          <w:sz w:val="28"/>
          <w:szCs w:val="28"/>
        </w:rPr>
        <w:t xml:space="preserve">Материал </w:t>
      </w:r>
      <w:r w:rsidR="00E34B32"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  <w:lang w:val="en-US"/>
        </w:rPr>
        <w:t>Y</w:t>
      </w:r>
      <w:proofErr w:type="gramEnd"/>
      <w:r w:rsidR="00E34B32" w:rsidRPr="005D3CAC">
        <w:rPr>
          <w:sz w:val="28"/>
          <w:szCs w:val="28"/>
        </w:rPr>
        <w:t xml:space="preserve">    5</w:t>
      </w:r>
      <w:r w:rsidRPr="005D3CAC">
        <w:rPr>
          <w:sz w:val="28"/>
          <w:szCs w:val="28"/>
        </w:rPr>
        <w:t xml:space="preserve"> </w:t>
      </w:r>
      <w:r w:rsidR="00E34B32" w:rsidRPr="005D3CAC">
        <w:rPr>
          <w:sz w:val="28"/>
          <w:szCs w:val="28"/>
        </w:rPr>
        <w:t xml:space="preserve">300 </w:t>
      </w:r>
      <w:r w:rsidRPr="005D3CAC">
        <w:rPr>
          <w:sz w:val="28"/>
          <w:szCs w:val="28"/>
        </w:rPr>
        <w:t>кг стоимостью  $11</w:t>
      </w:r>
      <w:r w:rsidR="005D3CAC">
        <w:rPr>
          <w:sz w:val="28"/>
          <w:szCs w:val="28"/>
        </w:rPr>
        <w:t> </w:t>
      </w:r>
      <w:r w:rsidR="00E34B32" w:rsidRPr="005D3CAC">
        <w:rPr>
          <w:sz w:val="28"/>
          <w:szCs w:val="28"/>
        </w:rPr>
        <w:t>000</w:t>
      </w:r>
    </w:p>
    <w:p w14:paraId="71C38FA8" w14:textId="77777777" w:rsidR="005D3CAC" w:rsidRPr="005D3CAC" w:rsidRDefault="005D3CAC" w:rsidP="00FA1C57">
      <w:pPr>
        <w:kinsoku w:val="0"/>
        <w:overflowPunct w:val="0"/>
        <w:ind w:left="139" w:right="138"/>
        <w:rPr>
          <w:sz w:val="28"/>
          <w:szCs w:val="28"/>
        </w:rPr>
      </w:pPr>
    </w:p>
    <w:p w14:paraId="26D9061F" w14:textId="77777777" w:rsidR="00E34B32" w:rsidRPr="00BF2CE7" w:rsidRDefault="00CA1A94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>Рассчитайте</w:t>
      </w:r>
      <w:r w:rsidR="00E34B32" w:rsidRPr="00BF2CE7">
        <w:rPr>
          <w:sz w:val="28"/>
          <w:szCs w:val="28"/>
        </w:rPr>
        <w:t>:</w:t>
      </w:r>
    </w:p>
    <w:p w14:paraId="6ECC91AD" w14:textId="77777777" w:rsidR="00E34B32" w:rsidRPr="00BF2CE7" w:rsidRDefault="00E34B32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 xml:space="preserve">- </w:t>
      </w:r>
      <w:r w:rsidR="00CA1A94" w:rsidRPr="00BF2CE7">
        <w:rPr>
          <w:sz w:val="28"/>
          <w:szCs w:val="28"/>
        </w:rPr>
        <w:t>совокупное отклонение по материалам</w:t>
      </w:r>
      <w:r w:rsidRPr="00BF2CE7">
        <w:rPr>
          <w:sz w:val="28"/>
          <w:szCs w:val="28"/>
        </w:rPr>
        <w:t xml:space="preserve">; </w:t>
      </w:r>
    </w:p>
    <w:p w14:paraId="38FD9674" w14:textId="77777777" w:rsidR="00E34B32" w:rsidRPr="00BF2CE7" w:rsidRDefault="00E34B32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 xml:space="preserve">- </w:t>
      </w:r>
      <w:r w:rsidR="00CA1A94" w:rsidRPr="00BF2CE7">
        <w:rPr>
          <w:sz w:val="28"/>
          <w:szCs w:val="28"/>
        </w:rPr>
        <w:t>отклонение материальных затрат по цене</w:t>
      </w:r>
      <w:r w:rsidRPr="00BF2CE7">
        <w:rPr>
          <w:sz w:val="28"/>
          <w:szCs w:val="28"/>
        </w:rPr>
        <w:t xml:space="preserve">; </w:t>
      </w:r>
    </w:p>
    <w:p w14:paraId="7381BCAD" w14:textId="179776BB" w:rsidR="00E34B32" w:rsidRPr="00BF2CE7" w:rsidRDefault="00E34B32" w:rsidP="00FA1C57">
      <w:pPr>
        <w:rPr>
          <w:sz w:val="28"/>
          <w:szCs w:val="28"/>
        </w:rPr>
      </w:pPr>
      <w:r w:rsidRPr="00BF2CE7">
        <w:rPr>
          <w:sz w:val="28"/>
          <w:szCs w:val="28"/>
        </w:rPr>
        <w:t xml:space="preserve">- </w:t>
      </w:r>
      <w:r w:rsidR="00CA1A94" w:rsidRPr="00BF2CE7">
        <w:rPr>
          <w:sz w:val="28"/>
          <w:szCs w:val="28"/>
        </w:rPr>
        <w:t>отклонение материальных затрат по количеству</w:t>
      </w:r>
      <w:r w:rsidR="00E032D2">
        <w:rPr>
          <w:sz w:val="28"/>
          <w:szCs w:val="28"/>
        </w:rPr>
        <w:t>.</w:t>
      </w:r>
    </w:p>
    <w:p w14:paraId="7829C629" w14:textId="77777777" w:rsidR="00E34B32" w:rsidRPr="004B2FFD" w:rsidRDefault="00E34B32" w:rsidP="00FE55BB">
      <w:pPr>
        <w:kinsoku w:val="0"/>
        <w:overflowPunct w:val="0"/>
        <w:spacing w:line="360" w:lineRule="auto"/>
        <w:ind w:right="138"/>
        <w:outlineLvl w:val="0"/>
        <w:rPr>
          <w:b/>
          <w:bCs/>
          <w:color w:val="FF0000"/>
          <w:sz w:val="28"/>
          <w:szCs w:val="28"/>
        </w:rPr>
      </w:pPr>
    </w:p>
    <w:p w14:paraId="75A3FC8A" w14:textId="77777777" w:rsidR="00E34B32" w:rsidRPr="00F468F5" w:rsidRDefault="00CA1A94" w:rsidP="00C916F5">
      <w:pPr>
        <w:keepNext/>
        <w:keepLines/>
        <w:spacing w:line="360" w:lineRule="auto"/>
        <w:ind w:right="136"/>
        <w:rPr>
          <w:b/>
          <w:sz w:val="28"/>
          <w:szCs w:val="28"/>
        </w:rPr>
      </w:pPr>
      <w:r w:rsidRPr="00F468F5">
        <w:rPr>
          <w:b/>
          <w:sz w:val="28"/>
          <w:szCs w:val="28"/>
        </w:rPr>
        <w:t xml:space="preserve">Задание </w:t>
      </w:r>
      <w:r w:rsidR="00E34B32" w:rsidRPr="00F468F5">
        <w:rPr>
          <w:b/>
          <w:sz w:val="28"/>
          <w:szCs w:val="28"/>
        </w:rPr>
        <w:t>2</w:t>
      </w:r>
    </w:p>
    <w:p w14:paraId="2F1C3ED5" w14:textId="3D877281" w:rsidR="00E34B32" w:rsidRPr="00F468F5" w:rsidRDefault="00CA1A94" w:rsidP="00A21F89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 xml:space="preserve">Компания </w:t>
      </w:r>
      <w:r w:rsidR="00E34B32" w:rsidRPr="00F468F5">
        <w:rPr>
          <w:sz w:val="28"/>
          <w:szCs w:val="28"/>
          <w:lang w:val="en-US"/>
        </w:rPr>
        <w:t>S</w:t>
      </w:r>
      <w:r w:rsidR="00E34B32" w:rsidRPr="00F468F5">
        <w:rPr>
          <w:sz w:val="28"/>
          <w:szCs w:val="28"/>
        </w:rPr>
        <w:t xml:space="preserve"> </w:t>
      </w:r>
      <w:r w:rsidRPr="00F468F5">
        <w:rPr>
          <w:sz w:val="28"/>
          <w:szCs w:val="28"/>
        </w:rPr>
        <w:t xml:space="preserve">производит и продает три продукта </w:t>
      </w:r>
      <w:r w:rsidR="00E34B32" w:rsidRPr="00F468F5">
        <w:rPr>
          <w:sz w:val="28"/>
          <w:szCs w:val="28"/>
          <w:lang w:val="en-US"/>
        </w:rPr>
        <w:t>X</w:t>
      </w:r>
      <w:r w:rsidR="00E34B32" w:rsidRPr="00F468F5">
        <w:rPr>
          <w:sz w:val="28"/>
          <w:szCs w:val="28"/>
        </w:rPr>
        <w:t xml:space="preserve">, </w:t>
      </w:r>
      <w:r w:rsidR="00E34B32" w:rsidRPr="00F468F5">
        <w:rPr>
          <w:sz w:val="28"/>
          <w:szCs w:val="28"/>
          <w:lang w:val="en-US"/>
        </w:rPr>
        <w:t>Y</w:t>
      </w:r>
      <w:r w:rsidR="00E34B32" w:rsidRPr="00F468F5">
        <w:rPr>
          <w:sz w:val="28"/>
          <w:szCs w:val="28"/>
        </w:rPr>
        <w:t xml:space="preserve"> </w:t>
      </w:r>
      <w:r w:rsidR="00E34B32" w:rsidRPr="00F468F5">
        <w:rPr>
          <w:sz w:val="28"/>
          <w:szCs w:val="28"/>
          <w:lang w:val="en-US"/>
        </w:rPr>
        <w:t>and</w:t>
      </w:r>
      <w:r w:rsidR="00E34B32" w:rsidRPr="00F468F5">
        <w:rPr>
          <w:sz w:val="28"/>
          <w:szCs w:val="28"/>
        </w:rPr>
        <w:t xml:space="preserve"> </w:t>
      </w:r>
      <w:r w:rsidR="00E34B32" w:rsidRPr="00F468F5">
        <w:rPr>
          <w:sz w:val="28"/>
          <w:szCs w:val="28"/>
          <w:lang w:val="en-US"/>
        </w:rPr>
        <w:t>Z</w:t>
      </w:r>
      <w:r w:rsidR="00E34B32" w:rsidRPr="00F468F5">
        <w:rPr>
          <w:sz w:val="28"/>
          <w:szCs w:val="28"/>
        </w:rPr>
        <w:t>.</w:t>
      </w:r>
      <w:r w:rsidRPr="00F468F5">
        <w:rPr>
          <w:sz w:val="28"/>
          <w:szCs w:val="28"/>
        </w:rPr>
        <w:t xml:space="preserve"> У компании заключены контракты на поставку продуктов X и Y. Выручка, запланированная по этим контрактам, и доля маржинального дохода в выручке по продуктам </w:t>
      </w:r>
      <w:r w:rsidRPr="00F468F5">
        <w:rPr>
          <w:sz w:val="28"/>
          <w:szCs w:val="28"/>
          <w:lang w:val="en-US"/>
        </w:rPr>
        <w:t>X</w:t>
      </w:r>
      <w:r w:rsidRPr="00F468F5">
        <w:rPr>
          <w:sz w:val="28"/>
          <w:szCs w:val="28"/>
        </w:rPr>
        <w:t xml:space="preserve"> и </w:t>
      </w:r>
      <w:r w:rsidRPr="00F468F5">
        <w:rPr>
          <w:sz w:val="28"/>
          <w:szCs w:val="28"/>
          <w:lang w:val="en-US"/>
        </w:rPr>
        <w:t>Y</w:t>
      </w:r>
      <w:r w:rsidRPr="00F468F5">
        <w:rPr>
          <w:sz w:val="28"/>
          <w:szCs w:val="28"/>
        </w:rPr>
        <w:t xml:space="preserve"> следующие:</w:t>
      </w:r>
    </w:p>
    <w:p w14:paraId="28811CE1" w14:textId="77777777" w:rsidR="00001ABB" w:rsidRDefault="00E34B32" w:rsidP="00FE55BB">
      <w:pPr>
        <w:spacing w:line="360" w:lineRule="auto"/>
        <w:ind w:right="138"/>
        <w:rPr>
          <w:sz w:val="28"/>
          <w:szCs w:val="28"/>
        </w:rPr>
      </w:pPr>
      <w:r w:rsidRPr="00F468F5">
        <w:rPr>
          <w:sz w:val="28"/>
          <w:szCs w:val="28"/>
        </w:rPr>
        <w:t xml:space="preserve">                        </w:t>
      </w:r>
      <w:r w:rsidR="005D3CAC" w:rsidRPr="00F468F5">
        <w:rPr>
          <w:sz w:val="28"/>
          <w:szCs w:val="28"/>
        </w:rPr>
        <w:t xml:space="preserve"> </w:t>
      </w:r>
    </w:p>
    <w:p w14:paraId="69A33F3A" w14:textId="7C3DA8F8" w:rsidR="00E34B32" w:rsidRPr="00F468F5" w:rsidRDefault="00CA1A94" w:rsidP="004A343D">
      <w:pPr>
        <w:ind w:left="2880" w:right="138" w:firstLine="720"/>
        <w:jc w:val="both"/>
        <w:rPr>
          <w:sz w:val="28"/>
          <w:szCs w:val="28"/>
        </w:rPr>
      </w:pPr>
      <w:r w:rsidRPr="00F468F5">
        <w:rPr>
          <w:sz w:val="28"/>
          <w:szCs w:val="28"/>
        </w:rPr>
        <w:t xml:space="preserve">Продукт </w:t>
      </w:r>
      <w:r w:rsidR="00E34B32" w:rsidRPr="00FA1C57">
        <w:rPr>
          <w:sz w:val="28"/>
          <w:szCs w:val="28"/>
        </w:rPr>
        <w:t>X</w:t>
      </w:r>
      <w:r w:rsidR="005D3CAC" w:rsidRPr="00F468F5">
        <w:rPr>
          <w:sz w:val="28"/>
          <w:szCs w:val="28"/>
        </w:rPr>
        <w:t xml:space="preserve">               </w:t>
      </w:r>
      <w:r w:rsidRPr="00F468F5">
        <w:rPr>
          <w:sz w:val="28"/>
          <w:szCs w:val="28"/>
        </w:rPr>
        <w:t>Продукт</w:t>
      </w:r>
      <w:r w:rsidR="00E34B32" w:rsidRPr="00F468F5">
        <w:rPr>
          <w:sz w:val="28"/>
          <w:szCs w:val="28"/>
        </w:rPr>
        <w:t xml:space="preserve"> </w:t>
      </w:r>
      <w:r w:rsidR="00E34B32" w:rsidRPr="00FA1C57">
        <w:rPr>
          <w:sz w:val="28"/>
          <w:szCs w:val="28"/>
        </w:rPr>
        <w:t>Y</w:t>
      </w:r>
    </w:p>
    <w:p w14:paraId="36BD89B5" w14:textId="06F86A04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Выручка</w:t>
      </w:r>
      <w:r w:rsidR="00E34B32" w:rsidRPr="00F468F5">
        <w:rPr>
          <w:sz w:val="28"/>
          <w:szCs w:val="28"/>
        </w:rPr>
        <w:t xml:space="preserve">               </w:t>
      </w:r>
      <w:r w:rsidR="005D3CAC" w:rsidRPr="00F468F5">
        <w:rPr>
          <w:sz w:val="28"/>
          <w:szCs w:val="28"/>
        </w:rPr>
        <w:t xml:space="preserve">   </w:t>
      </w:r>
      <w:r w:rsidR="00E34B32" w:rsidRPr="00F468F5">
        <w:rPr>
          <w:sz w:val="28"/>
          <w:szCs w:val="28"/>
        </w:rPr>
        <w:t>£10</w:t>
      </w:r>
      <w:r w:rsidRPr="00FA1C57">
        <w:rPr>
          <w:sz w:val="28"/>
          <w:szCs w:val="28"/>
        </w:rPr>
        <w:t> </w:t>
      </w:r>
      <w:r w:rsidRPr="00F468F5">
        <w:rPr>
          <w:sz w:val="28"/>
          <w:szCs w:val="28"/>
        </w:rPr>
        <w:t>000 000</w:t>
      </w:r>
      <w:r w:rsidR="00E34B32" w:rsidRPr="00F468F5">
        <w:rPr>
          <w:sz w:val="28"/>
          <w:szCs w:val="28"/>
        </w:rPr>
        <w:t xml:space="preserve">              £20</w:t>
      </w:r>
      <w:r w:rsidRPr="00FA1C57">
        <w:rPr>
          <w:sz w:val="28"/>
          <w:szCs w:val="28"/>
        </w:rPr>
        <w:t> </w:t>
      </w:r>
      <w:r w:rsidRPr="00F468F5">
        <w:rPr>
          <w:sz w:val="28"/>
          <w:szCs w:val="28"/>
        </w:rPr>
        <w:t>000 000</w:t>
      </w:r>
    </w:p>
    <w:p w14:paraId="08975341" w14:textId="4512E3C2" w:rsidR="00CA1A94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Доля маржинального</w:t>
      </w:r>
    </w:p>
    <w:p w14:paraId="3061A461" w14:textId="6E66E8E4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дохода в выручке</w:t>
      </w:r>
      <w:r w:rsidR="00E34B32" w:rsidRPr="00F468F5">
        <w:rPr>
          <w:sz w:val="28"/>
          <w:szCs w:val="28"/>
        </w:rPr>
        <w:t xml:space="preserve">      </w:t>
      </w:r>
      <w:r w:rsidR="00F468F5" w:rsidRPr="00F468F5">
        <w:rPr>
          <w:sz w:val="28"/>
          <w:szCs w:val="28"/>
        </w:rPr>
        <w:t xml:space="preserve">       15%                   </w:t>
      </w:r>
      <w:r w:rsidR="00E34B32" w:rsidRPr="00F468F5">
        <w:rPr>
          <w:sz w:val="28"/>
          <w:szCs w:val="28"/>
        </w:rPr>
        <w:t>10%</w:t>
      </w:r>
    </w:p>
    <w:p w14:paraId="2CEBE6D2" w14:textId="12DE8EDA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 xml:space="preserve">Продукт </w:t>
      </w:r>
      <w:r w:rsidR="00E34B32" w:rsidRPr="00FA1C57">
        <w:rPr>
          <w:sz w:val="28"/>
          <w:szCs w:val="28"/>
        </w:rPr>
        <w:t>Z</w:t>
      </w:r>
      <w:r w:rsidRPr="00F468F5">
        <w:rPr>
          <w:sz w:val="28"/>
          <w:szCs w:val="28"/>
        </w:rPr>
        <w:t xml:space="preserve"> характеризуется долей маржинального дохода в выручке </w:t>
      </w:r>
      <w:r w:rsidR="00E34B32" w:rsidRPr="00F468F5">
        <w:rPr>
          <w:sz w:val="28"/>
          <w:szCs w:val="28"/>
        </w:rPr>
        <w:t>25%.</w:t>
      </w:r>
    </w:p>
    <w:p w14:paraId="7102C800" w14:textId="481ADCCD" w:rsidR="00E34B32" w:rsidRPr="00F468F5" w:rsidRDefault="00CA1A94" w:rsidP="00FA1C57">
      <w:pPr>
        <w:ind w:right="138"/>
        <w:jc w:val="both"/>
        <w:rPr>
          <w:sz w:val="28"/>
          <w:szCs w:val="28"/>
        </w:rPr>
      </w:pPr>
      <w:r w:rsidRPr="00F468F5">
        <w:rPr>
          <w:sz w:val="28"/>
          <w:szCs w:val="28"/>
        </w:rPr>
        <w:t>Совокупные постоянные затраты компании за периоды составят £5 </w:t>
      </w:r>
      <w:r w:rsidR="00E34B32" w:rsidRPr="00F468F5">
        <w:rPr>
          <w:sz w:val="28"/>
          <w:szCs w:val="28"/>
        </w:rPr>
        <w:t>5</w:t>
      </w:r>
      <w:r w:rsidRPr="00F468F5">
        <w:rPr>
          <w:sz w:val="28"/>
          <w:szCs w:val="28"/>
        </w:rPr>
        <w:t xml:space="preserve">00 000 при запланированной прибыли </w:t>
      </w:r>
      <w:r w:rsidR="00E34B32" w:rsidRPr="00F468F5">
        <w:rPr>
          <w:sz w:val="28"/>
          <w:szCs w:val="28"/>
        </w:rPr>
        <w:t>£1</w:t>
      </w:r>
      <w:r w:rsidRPr="00FA1C57">
        <w:rPr>
          <w:sz w:val="28"/>
          <w:szCs w:val="28"/>
        </w:rPr>
        <w:t> </w:t>
      </w:r>
      <w:r w:rsidRPr="00F468F5">
        <w:rPr>
          <w:sz w:val="28"/>
          <w:szCs w:val="28"/>
        </w:rPr>
        <w:t>000 000</w:t>
      </w:r>
      <w:r w:rsidR="00E34B32" w:rsidRPr="00F468F5">
        <w:rPr>
          <w:sz w:val="28"/>
          <w:szCs w:val="28"/>
        </w:rPr>
        <w:t>.</w:t>
      </w:r>
    </w:p>
    <w:p w14:paraId="5D8F9E09" w14:textId="77777777" w:rsidR="00FA1C57" w:rsidRDefault="00FA1C57" w:rsidP="00FE55BB">
      <w:pPr>
        <w:spacing w:line="360" w:lineRule="auto"/>
        <w:ind w:right="138"/>
        <w:rPr>
          <w:b/>
          <w:sz w:val="28"/>
          <w:szCs w:val="28"/>
        </w:rPr>
      </w:pPr>
    </w:p>
    <w:p w14:paraId="12BF8D4E" w14:textId="0047CCFC" w:rsidR="00E34B32" w:rsidRPr="00F468F5" w:rsidRDefault="00CA1A94" w:rsidP="004A343D">
      <w:pPr>
        <w:ind w:right="138"/>
        <w:rPr>
          <w:b/>
          <w:sz w:val="28"/>
          <w:szCs w:val="28"/>
        </w:rPr>
      </w:pPr>
      <w:r w:rsidRPr="00F468F5">
        <w:rPr>
          <w:b/>
          <w:sz w:val="28"/>
          <w:szCs w:val="28"/>
        </w:rPr>
        <w:t xml:space="preserve">Рассчитайте доход, который необходимо получить от продажи продукта </w:t>
      </w:r>
      <w:r w:rsidR="00E34B32" w:rsidRPr="00F468F5">
        <w:rPr>
          <w:b/>
          <w:sz w:val="28"/>
          <w:szCs w:val="28"/>
          <w:lang w:val="en-US"/>
        </w:rPr>
        <w:t>Z</w:t>
      </w:r>
      <w:r w:rsidR="00E34B32" w:rsidRPr="00F468F5">
        <w:rPr>
          <w:b/>
          <w:sz w:val="28"/>
          <w:szCs w:val="28"/>
        </w:rPr>
        <w:t xml:space="preserve"> </w:t>
      </w:r>
      <w:r w:rsidRPr="00F468F5">
        <w:rPr>
          <w:b/>
          <w:sz w:val="28"/>
          <w:szCs w:val="28"/>
        </w:rPr>
        <w:t>для достижения запланированной прибыли</w:t>
      </w:r>
      <w:r w:rsidR="00E34B32" w:rsidRPr="00F468F5">
        <w:rPr>
          <w:b/>
          <w:sz w:val="28"/>
          <w:szCs w:val="28"/>
        </w:rPr>
        <w:t>.</w:t>
      </w:r>
    </w:p>
    <w:p w14:paraId="599CB2FD" w14:textId="77777777" w:rsidR="00E34B32" w:rsidRPr="004B2FFD" w:rsidRDefault="00E34B32" w:rsidP="00FE55BB">
      <w:pPr>
        <w:spacing w:line="360" w:lineRule="auto"/>
        <w:ind w:right="138"/>
        <w:rPr>
          <w:color w:val="FF0000"/>
          <w:sz w:val="28"/>
          <w:szCs w:val="28"/>
        </w:rPr>
      </w:pPr>
    </w:p>
    <w:p w14:paraId="6B8B82F4" w14:textId="77777777" w:rsidR="00E34B32" w:rsidRPr="00F11F02" w:rsidRDefault="001222AC" w:rsidP="00FE55BB">
      <w:pPr>
        <w:spacing w:line="360" w:lineRule="auto"/>
        <w:ind w:right="138"/>
        <w:rPr>
          <w:b/>
          <w:sz w:val="28"/>
          <w:szCs w:val="28"/>
        </w:rPr>
      </w:pPr>
      <w:r w:rsidRPr="00F11F02">
        <w:rPr>
          <w:b/>
          <w:sz w:val="28"/>
          <w:szCs w:val="28"/>
        </w:rPr>
        <w:t xml:space="preserve">Задание </w:t>
      </w:r>
      <w:r w:rsidR="00E34B32" w:rsidRPr="00F11F02">
        <w:rPr>
          <w:b/>
          <w:sz w:val="28"/>
          <w:szCs w:val="28"/>
        </w:rPr>
        <w:t>3</w:t>
      </w:r>
    </w:p>
    <w:p w14:paraId="622BABD2" w14:textId="21EB7687" w:rsidR="00E34B32" w:rsidRPr="00F11F02" w:rsidRDefault="001222AC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Компания производит три продукта</w:t>
      </w:r>
      <w:r w:rsidR="00E34B32" w:rsidRPr="00F11F02">
        <w:rPr>
          <w:sz w:val="28"/>
          <w:szCs w:val="28"/>
        </w:rPr>
        <w:t xml:space="preserve">: </w:t>
      </w:r>
      <w:r w:rsidR="00E34B32" w:rsidRPr="00F11F02">
        <w:rPr>
          <w:sz w:val="28"/>
          <w:szCs w:val="28"/>
          <w:lang w:val="en-US"/>
        </w:rPr>
        <w:t>A</w:t>
      </w:r>
      <w:r w:rsidR="00E34B32" w:rsidRPr="00F11F02">
        <w:rPr>
          <w:sz w:val="28"/>
          <w:szCs w:val="28"/>
        </w:rPr>
        <w:t xml:space="preserve">, </w:t>
      </w:r>
      <w:r w:rsidR="00E34B32" w:rsidRPr="00F11F02">
        <w:rPr>
          <w:sz w:val="28"/>
          <w:szCs w:val="28"/>
          <w:lang w:val="en-US"/>
        </w:rPr>
        <w:t>B</w:t>
      </w:r>
      <w:r w:rsidRPr="00F11F02">
        <w:rPr>
          <w:sz w:val="28"/>
          <w:szCs w:val="28"/>
        </w:rPr>
        <w:t xml:space="preserve"> и</w:t>
      </w:r>
      <w:r w:rsidR="00E34B32"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  <w:lang w:val="en-US"/>
        </w:rPr>
        <w:t>C</w:t>
      </w:r>
      <w:r w:rsidR="00E34B32" w:rsidRPr="00F11F02">
        <w:rPr>
          <w:sz w:val="28"/>
          <w:szCs w:val="28"/>
        </w:rPr>
        <w:t>.</w:t>
      </w:r>
    </w:p>
    <w:p w14:paraId="406B87C2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Ниже представлена информация о выручке и затратах на производство за истекший период</w:t>
      </w:r>
      <w:r w:rsidR="00E34B32" w:rsidRPr="00F11F02">
        <w:rPr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7"/>
        <w:gridCol w:w="1925"/>
        <w:gridCol w:w="1811"/>
        <w:gridCol w:w="1714"/>
      </w:tblGrid>
      <w:tr w:rsidR="00F11F02" w:rsidRPr="00F11F02" w14:paraId="7BCF485D" w14:textId="77777777" w:rsidTr="00535269">
        <w:tc>
          <w:tcPr>
            <w:tcW w:w="4531" w:type="dxa"/>
          </w:tcPr>
          <w:p w14:paraId="7D2CFACA" w14:textId="77777777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19E0860" w14:textId="4502BFC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</w:tcPr>
          <w:p w14:paraId="66B4216A" w14:textId="7D82AB0A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898" w:type="dxa"/>
          </w:tcPr>
          <w:p w14:paraId="2772D7D8" w14:textId="26D19EDB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F11F02" w:rsidRPr="00F11F02" w14:paraId="21DFB08B" w14:textId="77777777" w:rsidTr="00535269">
        <w:tc>
          <w:tcPr>
            <w:tcW w:w="4531" w:type="dxa"/>
          </w:tcPr>
          <w:p w14:paraId="5A182240" w14:textId="7A5E071A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 xml:space="preserve">Производство (ед.)          </w:t>
            </w:r>
          </w:p>
        </w:tc>
        <w:tc>
          <w:tcPr>
            <w:tcW w:w="2127" w:type="dxa"/>
          </w:tcPr>
          <w:p w14:paraId="6AE6E4DD" w14:textId="3F4F9972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20,000</w:t>
            </w:r>
          </w:p>
        </w:tc>
        <w:tc>
          <w:tcPr>
            <w:tcW w:w="1984" w:type="dxa"/>
          </w:tcPr>
          <w:p w14:paraId="36E6D68A" w14:textId="1583668C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25,000</w:t>
            </w:r>
          </w:p>
        </w:tc>
        <w:tc>
          <w:tcPr>
            <w:tcW w:w="1898" w:type="dxa"/>
          </w:tcPr>
          <w:p w14:paraId="50C14778" w14:textId="649F857F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2,000</w:t>
            </w:r>
          </w:p>
        </w:tc>
      </w:tr>
      <w:tr w:rsidR="00F11F02" w:rsidRPr="00F11F02" w14:paraId="7B8947A7" w14:textId="77777777" w:rsidTr="00535269">
        <w:tc>
          <w:tcPr>
            <w:tcW w:w="4531" w:type="dxa"/>
          </w:tcPr>
          <w:p w14:paraId="1D849832" w14:textId="5E4FA927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Цена продажи (за 1 ед.)</w:t>
            </w:r>
          </w:p>
        </w:tc>
        <w:tc>
          <w:tcPr>
            <w:tcW w:w="2127" w:type="dxa"/>
          </w:tcPr>
          <w:p w14:paraId="02CF6586" w14:textId="6D01C001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  <w:tc>
          <w:tcPr>
            <w:tcW w:w="1984" w:type="dxa"/>
          </w:tcPr>
          <w:p w14:paraId="6976715C" w14:textId="26DA4F10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  <w:tc>
          <w:tcPr>
            <w:tcW w:w="1898" w:type="dxa"/>
          </w:tcPr>
          <w:p w14:paraId="7FE7D2A7" w14:textId="772FDA9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</w:tr>
      <w:tr w:rsidR="00F11F02" w:rsidRPr="00F11F02" w14:paraId="63A181E7" w14:textId="77777777" w:rsidTr="00535269">
        <w:tc>
          <w:tcPr>
            <w:tcW w:w="4531" w:type="dxa"/>
          </w:tcPr>
          <w:p w14:paraId="5C8EBC97" w14:textId="72F24CF9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 xml:space="preserve">Материальные затраты (на 1 ед.)                              </w:t>
            </w:r>
          </w:p>
        </w:tc>
        <w:tc>
          <w:tcPr>
            <w:tcW w:w="2127" w:type="dxa"/>
          </w:tcPr>
          <w:p w14:paraId="6AE5CE7C" w14:textId="01E12F1E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$5</w:t>
            </w:r>
          </w:p>
        </w:tc>
        <w:tc>
          <w:tcPr>
            <w:tcW w:w="1984" w:type="dxa"/>
          </w:tcPr>
          <w:p w14:paraId="0D2F5EE4" w14:textId="36D95329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$10</w:t>
            </w:r>
          </w:p>
        </w:tc>
        <w:tc>
          <w:tcPr>
            <w:tcW w:w="1898" w:type="dxa"/>
          </w:tcPr>
          <w:p w14:paraId="6D57FD68" w14:textId="6057B860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$10</w:t>
            </w:r>
          </w:p>
        </w:tc>
      </w:tr>
      <w:tr w:rsidR="00F11F02" w:rsidRPr="00F11F02" w14:paraId="133D7465" w14:textId="77777777" w:rsidTr="00535269">
        <w:tc>
          <w:tcPr>
            <w:tcW w:w="4531" w:type="dxa"/>
          </w:tcPr>
          <w:p w14:paraId="46017653" w14:textId="37B5634D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Часы работы (на 1 ед.)</w:t>
            </w:r>
          </w:p>
        </w:tc>
        <w:tc>
          <w:tcPr>
            <w:tcW w:w="2127" w:type="dxa"/>
          </w:tcPr>
          <w:p w14:paraId="41252E36" w14:textId="4A582DC1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 ч.</w:t>
            </w:r>
          </w:p>
        </w:tc>
        <w:tc>
          <w:tcPr>
            <w:tcW w:w="1984" w:type="dxa"/>
          </w:tcPr>
          <w:p w14:paraId="4A6AA236" w14:textId="33E0182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1 ч.</w:t>
            </w:r>
          </w:p>
        </w:tc>
        <w:tc>
          <w:tcPr>
            <w:tcW w:w="1898" w:type="dxa"/>
          </w:tcPr>
          <w:p w14:paraId="77DDCE3A" w14:textId="4D1648CC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1 ч.</w:t>
            </w:r>
          </w:p>
        </w:tc>
      </w:tr>
    </w:tbl>
    <w:p w14:paraId="36E1D68E" w14:textId="244D8B6C" w:rsidR="00E34B32" w:rsidRPr="00F11F02" w:rsidRDefault="00E34B32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       </w:t>
      </w:r>
    </w:p>
    <w:p w14:paraId="37487A43" w14:textId="77777777" w:rsidR="007331F8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Ставка оплаты - </w:t>
      </w:r>
      <w:r w:rsidR="00E34B32" w:rsidRPr="00F11F02">
        <w:rPr>
          <w:sz w:val="28"/>
          <w:szCs w:val="28"/>
        </w:rPr>
        <w:t xml:space="preserve">$5 </w:t>
      </w:r>
      <w:r w:rsidRPr="00F11F02">
        <w:rPr>
          <w:sz w:val="28"/>
          <w:szCs w:val="28"/>
        </w:rPr>
        <w:t>за 1 час.</w:t>
      </w:r>
    </w:p>
    <w:p w14:paraId="72871C07" w14:textId="77777777" w:rsidR="00E34B32" w:rsidRPr="00F11F02" w:rsidRDefault="007331F8" w:rsidP="004A343D">
      <w:pPr>
        <w:ind w:right="138"/>
        <w:rPr>
          <w:sz w:val="28"/>
          <w:szCs w:val="28"/>
          <w:u w:val="single"/>
        </w:rPr>
      </w:pPr>
      <w:r w:rsidRPr="00F11F02">
        <w:rPr>
          <w:sz w:val="28"/>
          <w:szCs w:val="28"/>
          <w:u w:val="single"/>
        </w:rPr>
        <w:t>Общепроизводственные затраты ($)</w:t>
      </w:r>
      <w:r w:rsidR="00E34B32" w:rsidRPr="00F11F02">
        <w:rPr>
          <w:sz w:val="28"/>
          <w:szCs w:val="28"/>
          <w:u w:val="single"/>
        </w:rPr>
        <w:t>:</w:t>
      </w:r>
    </w:p>
    <w:p w14:paraId="444B2184" w14:textId="3E90F55B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переналадку оборудования </w:t>
      </w:r>
      <w:r w:rsidR="00E34B32" w:rsidRPr="00F11F02">
        <w:rPr>
          <w:sz w:val="28"/>
          <w:szCs w:val="28"/>
        </w:rPr>
        <w:t xml:space="preserve"> </w:t>
      </w:r>
      <w:r w:rsidR="00F11F02" w:rsidRPr="00F11F02">
        <w:rPr>
          <w:sz w:val="28"/>
          <w:szCs w:val="28"/>
        </w:rPr>
        <w:t xml:space="preserve">   </w:t>
      </w:r>
      <w:r w:rsidR="00E34B32" w:rsidRPr="00F11F02">
        <w:rPr>
          <w:sz w:val="28"/>
          <w:szCs w:val="28"/>
        </w:rPr>
        <w:t>90</w:t>
      </w:r>
      <w:r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</w:rPr>
        <w:t>000</w:t>
      </w:r>
    </w:p>
    <w:p w14:paraId="1151B13A" w14:textId="3548A28E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На доставку до склада</w:t>
      </w:r>
      <w:r w:rsidR="00E34B32" w:rsidRPr="00F11F02">
        <w:rPr>
          <w:sz w:val="28"/>
          <w:szCs w:val="28"/>
        </w:rPr>
        <w:t xml:space="preserve">     </w:t>
      </w:r>
      <w:r w:rsidR="00F11F02" w:rsidRPr="00F11F02">
        <w:rPr>
          <w:sz w:val="28"/>
          <w:szCs w:val="28"/>
        </w:rPr>
        <w:t xml:space="preserve">       </w:t>
      </w:r>
      <w:r w:rsidR="00E34B32" w:rsidRPr="00F11F02">
        <w:rPr>
          <w:sz w:val="28"/>
          <w:szCs w:val="28"/>
        </w:rPr>
        <w:t>30</w:t>
      </w:r>
      <w:r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</w:rPr>
        <w:t>000</w:t>
      </w:r>
    </w:p>
    <w:p w14:paraId="0608C39C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</w:t>
      </w:r>
      <w:r w:rsidR="004E711A" w:rsidRPr="00F11F02">
        <w:rPr>
          <w:sz w:val="28"/>
          <w:szCs w:val="28"/>
        </w:rPr>
        <w:t>доставку до покупателя</w:t>
      </w:r>
      <w:r w:rsidRPr="00F11F02">
        <w:rPr>
          <w:sz w:val="28"/>
          <w:szCs w:val="28"/>
        </w:rPr>
        <w:t xml:space="preserve">   </w:t>
      </w:r>
      <w:r w:rsidR="00E34B32" w:rsidRPr="00F11F02">
        <w:rPr>
          <w:sz w:val="28"/>
          <w:szCs w:val="28"/>
        </w:rPr>
        <w:t xml:space="preserve">     15,000</w:t>
      </w:r>
    </w:p>
    <w:p w14:paraId="1944DA5E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обслуживание станков    </w:t>
      </w:r>
      <w:r w:rsidR="00E34B32" w:rsidRPr="00F11F02">
        <w:rPr>
          <w:sz w:val="28"/>
          <w:szCs w:val="28"/>
        </w:rPr>
        <w:t xml:space="preserve">     55,000</w:t>
      </w:r>
    </w:p>
    <w:p w14:paraId="0179FF73" w14:textId="5A2180BE" w:rsidR="00E34B32" w:rsidRPr="00F11F02" w:rsidRDefault="00E34B32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                  </w:t>
      </w:r>
      <w:r w:rsidR="00F11F02" w:rsidRPr="00F11F02">
        <w:rPr>
          <w:sz w:val="28"/>
          <w:szCs w:val="28"/>
        </w:rPr>
        <w:t xml:space="preserve">            </w:t>
      </w:r>
      <w:r w:rsidRPr="00F11F02">
        <w:rPr>
          <w:sz w:val="28"/>
          <w:szCs w:val="28"/>
        </w:rPr>
        <w:t>$190,000</w:t>
      </w:r>
    </w:p>
    <w:p w14:paraId="40499434" w14:textId="77777777" w:rsidR="00E34B32" w:rsidRPr="004033C0" w:rsidRDefault="007331F8" w:rsidP="004A343D">
      <w:pPr>
        <w:keepNext/>
        <w:keepLines/>
        <w:widowControl/>
        <w:ind w:right="136"/>
        <w:rPr>
          <w:sz w:val="28"/>
          <w:szCs w:val="28"/>
          <w:u w:val="single"/>
        </w:rPr>
      </w:pPr>
      <w:r w:rsidRPr="004033C0">
        <w:rPr>
          <w:sz w:val="28"/>
          <w:szCs w:val="28"/>
          <w:u w:val="single"/>
        </w:rPr>
        <w:t>Дополнительная информация</w:t>
      </w:r>
      <w:r w:rsidR="00E34B32" w:rsidRPr="004033C0">
        <w:rPr>
          <w:sz w:val="28"/>
          <w:szCs w:val="28"/>
          <w:u w:val="single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1174"/>
        <w:gridCol w:w="1412"/>
        <w:gridCol w:w="1221"/>
      </w:tblGrid>
      <w:tr w:rsidR="004033C0" w:rsidRPr="004033C0" w14:paraId="15B62066" w14:textId="77777777" w:rsidTr="004033C0">
        <w:tc>
          <w:tcPr>
            <w:tcW w:w="6374" w:type="dxa"/>
          </w:tcPr>
          <w:p w14:paraId="5995FEF1" w14:textId="77777777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14:paraId="6A6243FB" w14:textId="2917F732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</w:tcPr>
          <w:p w14:paraId="56D6EB9E" w14:textId="17730F09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31" w:type="dxa"/>
          </w:tcPr>
          <w:p w14:paraId="0E19FAC5" w14:textId="341485E4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4033C0" w:rsidRPr="004033C0" w14:paraId="0D52C9FE" w14:textId="77777777" w:rsidTr="004033C0">
        <w:tc>
          <w:tcPr>
            <w:tcW w:w="6374" w:type="dxa"/>
          </w:tcPr>
          <w:p w14:paraId="0705B1D0" w14:textId="07C24A01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>Часы работы оборудования для производства 1 ед.</w:t>
            </w:r>
          </w:p>
        </w:tc>
        <w:tc>
          <w:tcPr>
            <w:tcW w:w="1276" w:type="dxa"/>
          </w:tcPr>
          <w:p w14:paraId="00833A5B" w14:textId="42193B50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59" w:type="dxa"/>
          </w:tcPr>
          <w:p w14:paraId="4562549A" w14:textId="5D055556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331" w:type="dxa"/>
          </w:tcPr>
          <w:p w14:paraId="685483D7" w14:textId="30A7A5F3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659956C8" w14:textId="77777777" w:rsidTr="004033C0">
        <w:tc>
          <w:tcPr>
            <w:tcW w:w="6374" w:type="dxa"/>
          </w:tcPr>
          <w:p w14:paraId="3C1BC48E" w14:textId="439DCBB9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переналадок        </w:t>
            </w:r>
          </w:p>
        </w:tc>
        <w:tc>
          <w:tcPr>
            <w:tcW w:w="1276" w:type="dxa"/>
          </w:tcPr>
          <w:p w14:paraId="105046AB" w14:textId="5B957AA8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559" w:type="dxa"/>
          </w:tcPr>
          <w:p w14:paraId="72B3C1BE" w14:textId="108F666F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13</w:t>
            </w:r>
          </w:p>
        </w:tc>
        <w:tc>
          <w:tcPr>
            <w:tcW w:w="1331" w:type="dxa"/>
          </w:tcPr>
          <w:p w14:paraId="751C9BFE" w14:textId="68597D46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25B0571F" w14:textId="77777777" w:rsidTr="004033C0">
        <w:tc>
          <w:tcPr>
            <w:tcW w:w="6374" w:type="dxa"/>
          </w:tcPr>
          <w:p w14:paraId="46A32C12" w14:textId="179D5D5D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полученных партий                                        </w:t>
            </w:r>
          </w:p>
        </w:tc>
        <w:tc>
          <w:tcPr>
            <w:tcW w:w="1276" w:type="dxa"/>
          </w:tcPr>
          <w:p w14:paraId="7CDE7A37" w14:textId="7535DB8B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559" w:type="dxa"/>
          </w:tcPr>
          <w:p w14:paraId="7E037B59" w14:textId="278EC20E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331" w:type="dxa"/>
          </w:tcPr>
          <w:p w14:paraId="66A010C6" w14:textId="4C27D52C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16F526BE" w14:textId="77777777" w:rsidTr="004033C0">
        <w:tc>
          <w:tcPr>
            <w:tcW w:w="6374" w:type="dxa"/>
          </w:tcPr>
          <w:p w14:paraId="790AF5E8" w14:textId="046949CA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отправленных заказов                                        </w:t>
            </w:r>
          </w:p>
        </w:tc>
        <w:tc>
          <w:tcPr>
            <w:tcW w:w="1276" w:type="dxa"/>
          </w:tcPr>
          <w:p w14:paraId="3488C795" w14:textId="2E344D85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  <w:tc>
          <w:tcPr>
            <w:tcW w:w="1559" w:type="dxa"/>
          </w:tcPr>
          <w:p w14:paraId="7E5D742B" w14:textId="2AB76BA7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  <w:tc>
          <w:tcPr>
            <w:tcW w:w="1331" w:type="dxa"/>
          </w:tcPr>
          <w:p w14:paraId="623E9C0A" w14:textId="2F29E4A8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</w:tr>
    </w:tbl>
    <w:p w14:paraId="2CB96309" w14:textId="77777777" w:rsidR="00E34B32" w:rsidRPr="004033C0" w:rsidRDefault="00E34B32" w:rsidP="004A343D">
      <w:pPr>
        <w:ind w:right="138"/>
        <w:jc w:val="both"/>
        <w:rPr>
          <w:b/>
          <w:bCs/>
          <w:sz w:val="28"/>
          <w:szCs w:val="28"/>
        </w:rPr>
      </w:pPr>
    </w:p>
    <w:p w14:paraId="5F19132E" w14:textId="77777777" w:rsidR="00E34B32" w:rsidRPr="00BF2CE7" w:rsidRDefault="004E711A" w:rsidP="00A21F89">
      <w:pPr>
        <w:spacing w:line="276" w:lineRule="auto"/>
        <w:ind w:firstLine="720"/>
        <w:jc w:val="both"/>
        <w:rPr>
          <w:sz w:val="28"/>
          <w:szCs w:val="28"/>
        </w:rPr>
      </w:pPr>
      <w:r w:rsidRPr="00BF2CE7">
        <w:rPr>
          <w:sz w:val="28"/>
          <w:szCs w:val="28"/>
        </w:rPr>
        <w:t xml:space="preserve">Рассчитайте </w:t>
      </w:r>
      <w:r w:rsidR="00750AE2" w:rsidRPr="00BF2CE7">
        <w:rPr>
          <w:sz w:val="28"/>
          <w:szCs w:val="28"/>
        </w:rPr>
        <w:t xml:space="preserve">полную себестоимость и прибыль от реализации каждого продукта, распределив общепроизводственные затраты пропорционально </w:t>
      </w:r>
      <w:r w:rsidR="00DE704B" w:rsidRPr="00BF2CE7">
        <w:rPr>
          <w:sz w:val="28"/>
          <w:szCs w:val="28"/>
        </w:rPr>
        <w:t>отработанному времени</w:t>
      </w:r>
      <w:r w:rsidR="00E34B32" w:rsidRPr="00BF2CE7">
        <w:rPr>
          <w:sz w:val="28"/>
          <w:szCs w:val="28"/>
        </w:rPr>
        <w:t>.</w:t>
      </w:r>
    </w:p>
    <w:p w14:paraId="6001AD6A" w14:textId="77777777" w:rsidR="00E34B32" w:rsidRPr="00BF2CE7" w:rsidRDefault="00DE704B" w:rsidP="00A21F89">
      <w:pPr>
        <w:spacing w:line="276" w:lineRule="auto"/>
        <w:ind w:firstLine="720"/>
        <w:jc w:val="both"/>
        <w:rPr>
          <w:sz w:val="28"/>
          <w:szCs w:val="28"/>
        </w:rPr>
      </w:pPr>
      <w:r w:rsidRPr="00BF2CE7">
        <w:rPr>
          <w:sz w:val="28"/>
          <w:szCs w:val="28"/>
        </w:rPr>
        <w:t>Рассчитайте полную себестоимость и прибыль от реализации каждого продукта, распределив общепроизводственные затраты с помощью метода учета затрат по функциям (А</w:t>
      </w:r>
      <w:proofErr w:type="spellStart"/>
      <w:r w:rsidR="00E34B32" w:rsidRPr="00BF2CE7">
        <w:rPr>
          <w:sz w:val="28"/>
          <w:szCs w:val="28"/>
          <w:lang w:val="en-US"/>
        </w:rPr>
        <w:t>ctivity</w:t>
      </w:r>
      <w:proofErr w:type="spellEnd"/>
      <w:r w:rsidR="00E34B32" w:rsidRPr="00BF2CE7">
        <w:rPr>
          <w:sz w:val="28"/>
          <w:szCs w:val="28"/>
        </w:rPr>
        <w:t xml:space="preserve"> </w:t>
      </w:r>
      <w:r w:rsidR="00E34B32" w:rsidRPr="00BF2CE7">
        <w:rPr>
          <w:sz w:val="28"/>
          <w:szCs w:val="28"/>
          <w:lang w:val="en-US"/>
        </w:rPr>
        <w:t>Based</w:t>
      </w:r>
      <w:r w:rsidR="00E34B32" w:rsidRPr="00BF2CE7">
        <w:rPr>
          <w:sz w:val="28"/>
          <w:szCs w:val="28"/>
        </w:rPr>
        <w:t xml:space="preserve"> </w:t>
      </w:r>
      <w:r w:rsidR="00E34B32" w:rsidRPr="00BF2CE7">
        <w:rPr>
          <w:sz w:val="28"/>
          <w:szCs w:val="28"/>
          <w:lang w:val="en-US"/>
        </w:rPr>
        <w:t>Costing</w:t>
      </w:r>
      <w:r w:rsidRPr="00BF2CE7">
        <w:rPr>
          <w:sz w:val="28"/>
          <w:szCs w:val="28"/>
        </w:rPr>
        <w:t>).</w:t>
      </w:r>
    </w:p>
    <w:p w14:paraId="3B66B651" w14:textId="77777777" w:rsidR="00E34B32" w:rsidRPr="00BF2CE7" w:rsidRDefault="00DE704B" w:rsidP="00A21F89">
      <w:pPr>
        <w:spacing w:line="276" w:lineRule="auto"/>
        <w:jc w:val="both"/>
        <w:rPr>
          <w:sz w:val="28"/>
          <w:szCs w:val="28"/>
        </w:rPr>
      </w:pPr>
      <w:r w:rsidRPr="00BF2CE7">
        <w:rPr>
          <w:sz w:val="28"/>
          <w:szCs w:val="28"/>
        </w:rPr>
        <w:t xml:space="preserve">Объясните преимущества новой системы </w:t>
      </w:r>
      <w:proofErr w:type="spellStart"/>
      <w:r w:rsidRPr="00BF2CE7">
        <w:rPr>
          <w:sz w:val="28"/>
          <w:szCs w:val="28"/>
        </w:rPr>
        <w:t>калькулирования</w:t>
      </w:r>
      <w:proofErr w:type="spellEnd"/>
      <w:r w:rsidRPr="00BF2CE7">
        <w:rPr>
          <w:sz w:val="28"/>
          <w:szCs w:val="28"/>
        </w:rPr>
        <w:t xml:space="preserve"> себестоимости продуктов (А</w:t>
      </w:r>
      <w:proofErr w:type="spellStart"/>
      <w:r w:rsidRPr="00BF2CE7">
        <w:rPr>
          <w:sz w:val="28"/>
          <w:szCs w:val="28"/>
          <w:lang w:val="en-US"/>
        </w:rPr>
        <w:t>ctivity</w:t>
      </w:r>
      <w:proofErr w:type="spellEnd"/>
      <w:r w:rsidRPr="00BF2CE7">
        <w:rPr>
          <w:sz w:val="28"/>
          <w:szCs w:val="28"/>
        </w:rPr>
        <w:t xml:space="preserve"> </w:t>
      </w:r>
      <w:r w:rsidRPr="00BF2CE7">
        <w:rPr>
          <w:sz w:val="28"/>
          <w:szCs w:val="28"/>
          <w:lang w:val="en-US"/>
        </w:rPr>
        <w:t>Based</w:t>
      </w:r>
      <w:r w:rsidRPr="00BF2CE7">
        <w:rPr>
          <w:sz w:val="28"/>
          <w:szCs w:val="28"/>
        </w:rPr>
        <w:t xml:space="preserve"> </w:t>
      </w:r>
      <w:r w:rsidRPr="00BF2CE7">
        <w:rPr>
          <w:sz w:val="28"/>
          <w:szCs w:val="28"/>
          <w:lang w:val="en-US"/>
        </w:rPr>
        <w:t>Costing</w:t>
      </w:r>
      <w:r w:rsidRPr="00BF2CE7">
        <w:rPr>
          <w:sz w:val="28"/>
          <w:szCs w:val="28"/>
        </w:rPr>
        <w:t>).</w:t>
      </w:r>
    </w:p>
    <w:p w14:paraId="02776302" w14:textId="77777777" w:rsidR="00FC06D1" w:rsidRPr="00BF2CE7" w:rsidRDefault="00FC06D1" w:rsidP="00BF2CE7">
      <w:pPr>
        <w:spacing w:line="360" w:lineRule="auto"/>
        <w:jc w:val="both"/>
        <w:rPr>
          <w:sz w:val="28"/>
          <w:szCs w:val="28"/>
        </w:rPr>
      </w:pPr>
    </w:p>
    <w:p w14:paraId="32124896" w14:textId="56F243BA" w:rsidR="00FC06D1" w:rsidRPr="00F11F02" w:rsidRDefault="00FC06D1" w:rsidP="00FE55BB">
      <w:pPr>
        <w:spacing w:line="360" w:lineRule="auto"/>
        <w:ind w:right="138"/>
        <w:rPr>
          <w:b/>
          <w:sz w:val="28"/>
          <w:szCs w:val="28"/>
        </w:rPr>
      </w:pPr>
      <w:r w:rsidRPr="00F11F0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</w:p>
    <w:p w14:paraId="61F4E5F1" w14:textId="1D6FE626" w:rsidR="00FC06D1" w:rsidRPr="00B11CE0" w:rsidRDefault="00FC06D1" w:rsidP="00FE55BB">
      <w:pPr>
        <w:pStyle w:val="text1"/>
        <w:tabs>
          <w:tab w:val="clear" w:pos="765"/>
          <w:tab w:val="clear" w:pos="850"/>
          <w:tab w:val="clear" w:pos="935"/>
          <w:tab w:val="left" w:pos="0"/>
        </w:tabs>
        <w:spacing w:line="360" w:lineRule="auto"/>
        <w:ind w:right="13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Решите задачу, используя </w:t>
      </w:r>
      <w:r w:rsidRPr="00B11CE0">
        <w:rPr>
          <w:rFonts w:ascii="Times New Roman" w:hAnsi="Times New Roman"/>
          <w:sz w:val="28"/>
          <w:szCs w:val="28"/>
        </w:rPr>
        <w:t xml:space="preserve">метод анализа </w:t>
      </w:r>
      <w:r>
        <w:rPr>
          <w:rFonts w:ascii="Times New Roman" w:hAnsi="Times New Roman"/>
          <w:sz w:val="28"/>
          <w:szCs w:val="28"/>
        </w:rPr>
        <w:t>высшей и низшей точек</w:t>
      </w:r>
      <w:r w:rsidRPr="00B11C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11CE0">
        <w:rPr>
          <w:rFonts w:ascii="Times New Roman" w:hAnsi="Times New Roman"/>
          <w:sz w:val="28"/>
          <w:szCs w:val="28"/>
        </w:rPr>
        <w:t>«</w:t>
      </w:r>
      <w:proofErr w:type="spellStart"/>
      <w:r w:rsidRPr="00B11CE0">
        <w:rPr>
          <w:rFonts w:ascii="Times New Roman" w:hAnsi="Times New Roman"/>
          <w:sz w:val="28"/>
          <w:szCs w:val="28"/>
        </w:rPr>
        <w:t>The</w:t>
      </w:r>
      <w:proofErr w:type="spellEnd"/>
      <w:r w:rsidRPr="00B11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CE0">
        <w:rPr>
          <w:rFonts w:ascii="Times New Roman" w:hAnsi="Times New Roman"/>
          <w:sz w:val="28"/>
          <w:szCs w:val="28"/>
        </w:rPr>
        <w:t>high-low</w:t>
      </w:r>
      <w:proofErr w:type="spellEnd"/>
      <w:r w:rsidRPr="00B11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CE0">
        <w:rPr>
          <w:rFonts w:ascii="Times New Roman" w:hAnsi="Times New Roman"/>
          <w:sz w:val="28"/>
          <w:szCs w:val="28"/>
        </w:rPr>
        <w:t>method</w:t>
      </w:r>
      <w:proofErr w:type="spellEnd"/>
      <w:r w:rsidRPr="00B11C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48"/>
        <w:gridCol w:w="4739"/>
      </w:tblGrid>
      <w:tr w:rsidR="00FC06D1" w:rsidRPr="00B11CE0" w14:paraId="178CC668" w14:textId="77777777" w:rsidTr="00A5200B">
        <w:tc>
          <w:tcPr>
            <w:tcW w:w="4785" w:type="dxa"/>
          </w:tcPr>
          <w:p w14:paraId="0B2643A8" w14:textId="77777777" w:rsidR="00FC06D1" w:rsidRPr="00771825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 w:rsidRPr="00771825">
              <w:rPr>
                <w:sz w:val="28"/>
                <w:szCs w:val="28"/>
              </w:rPr>
              <w:t>Выпуск (уровень производства), ед.</w:t>
            </w:r>
          </w:p>
        </w:tc>
        <w:tc>
          <w:tcPr>
            <w:tcW w:w="4786" w:type="dxa"/>
          </w:tcPr>
          <w:p w14:paraId="55FE4AEA" w14:textId="77777777" w:rsidR="00FC06D1" w:rsidRPr="00771825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771825">
              <w:rPr>
                <w:sz w:val="28"/>
                <w:szCs w:val="28"/>
              </w:rPr>
              <w:t xml:space="preserve">Общие затраты, </w:t>
            </w:r>
            <w:r w:rsidRPr="00771825">
              <w:rPr>
                <w:sz w:val="28"/>
                <w:szCs w:val="28"/>
                <w:lang w:val="en-US"/>
              </w:rPr>
              <w:t>$</w:t>
            </w:r>
          </w:p>
        </w:tc>
      </w:tr>
      <w:tr w:rsidR="00FC06D1" w:rsidRPr="00B11CE0" w14:paraId="332ED267" w14:textId="77777777" w:rsidTr="00A5200B">
        <w:tc>
          <w:tcPr>
            <w:tcW w:w="4785" w:type="dxa"/>
          </w:tcPr>
          <w:p w14:paraId="0EA43DA1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lastRenderedPageBreak/>
              <w:t>200</w:t>
            </w:r>
          </w:p>
        </w:tc>
        <w:tc>
          <w:tcPr>
            <w:tcW w:w="4786" w:type="dxa"/>
          </w:tcPr>
          <w:p w14:paraId="4DDD05A8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7 000</w:t>
            </w:r>
          </w:p>
        </w:tc>
      </w:tr>
      <w:tr w:rsidR="00FC06D1" w:rsidRPr="00B11CE0" w14:paraId="5EC7CC27" w14:textId="77777777" w:rsidTr="00A5200B">
        <w:tc>
          <w:tcPr>
            <w:tcW w:w="4785" w:type="dxa"/>
          </w:tcPr>
          <w:p w14:paraId="264A8120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4786" w:type="dxa"/>
          </w:tcPr>
          <w:p w14:paraId="13487BF3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</w:tr>
      <w:tr w:rsidR="00FC06D1" w:rsidRPr="00B11CE0" w14:paraId="1754B5BB" w14:textId="77777777" w:rsidTr="00A5200B">
        <w:tc>
          <w:tcPr>
            <w:tcW w:w="4785" w:type="dxa"/>
          </w:tcPr>
          <w:p w14:paraId="406D6450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4786" w:type="dxa"/>
          </w:tcPr>
          <w:p w14:paraId="3FAE2881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</w:tr>
      <w:tr w:rsidR="00FC06D1" w:rsidRPr="00B11CE0" w14:paraId="550D5A7B" w14:textId="77777777" w:rsidTr="00A5200B">
        <w:tc>
          <w:tcPr>
            <w:tcW w:w="4785" w:type="dxa"/>
          </w:tcPr>
          <w:p w14:paraId="27CC8ABF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4786" w:type="dxa"/>
          </w:tcPr>
          <w:p w14:paraId="6CF3839F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</w:t>
            </w:r>
          </w:p>
        </w:tc>
      </w:tr>
      <w:tr w:rsidR="00FC06D1" w:rsidRPr="00B11CE0" w14:paraId="5147C7DB" w14:textId="77777777" w:rsidTr="00A5200B">
        <w:tc>
          <w:tcPr>
            <w:tcW w:w="4785" w:type="dxa"/>
          </w:tcPr>
          <w:p w14:paraId="7C54F3ED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400</w:t>
            </w:r>
          </w:p>
        </w:tc>
        <w:tc>
          <w:tcPr>
            <w:tcW w:w="4786" w:type="dxa"/>
          </w:tcPr>
          <w:p w14:paraId="621EC3BB" w14:textId="77777777" w:rsidR="00FC06D1" w:rsidRPr="00B11CE0" w:rsidRDefault="00FC06D1" w:rsidP="00FE55BB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9 000</w:t>
            </w:r>
          </w:p>
        </w:tc>
      </w:tr>
      <w:tr w:rsidR="00FC06D1" w:rsidRPr="00B11CE0" w14:paraId="5087EBB3" w14:textId="77777777" w:rsidTr="00A5200B">
        <w:tc>
          <w:tcPr>
            <w:tcW w:w="4785" w:type="dxa"/>
          </w:tcPr>
          <w:p w14:paraId="49CAFE1D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4786" w:type="dxa"/>
          </w:tcPr>
          <w:p w14:paraId="0B838B69" w14:textId="77777777" w:rsidR="00FC06D1" w:rsidRPr="00906CFD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9500</w:t>
            </w:r>
          </w:p>
        </w:tc>
      </w:tr>
      <w:tr w:rsidR="00FC06D1" w:rsidRPr="00B11CE0" w14:paraId="3BADE4CC" w14:textId="77777777" w:rsidTr="00A5200B">
        <w:tc>
          <w:tcPr>
            <w:tcW w:w="4785" w:type="dxa"/>
          </w:tcPr>
          <w:p w14:paraId="096A007B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4786" w:type="dxa"/>
          </w:tcPr>
          <w:p w14:paraId="42A128FA" w14:textId="77777777" w:rsidR="00FC06D1" w:rsidRDefault="00FC06D1" w:rsidP="00FE55BB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</w:tbl>
    <w:p w14:paraId="192F481E" w14:textId="77777777" w:rsidR="00FC06D1" w:rsidRPr="00B11CE0" w:rsidRDefault="00FC06D1" w:rsidP="00FE55BB">
      <w:pPr>
        <w:ind w:right="138"/>
        <w:rPr>
          <w:b/>
          <w:sz w:val="10"/>
          <w:szCs w:val="10"/>
        </w:rPr>
      </w:pPr>
    </w:p>
    <w:p w14:paraId="45EE70DA" w14:textId="77777777" w:rsidR="00FC06D1" w:rsidRPr="00FC06D1" w:rsidRDefault="00FC06D1" w:rsidP="00C916F5">
      <w:pPr>
        <w:keepNext/>
        <w:keepLines/>
        <w:ind w:right="136"/>
        <w:rPr>
          <w:b/>
          <w:sz w:val="28"/>
          <w:szCs w:val="28"/>
        </w:rPr>
      </w:pPr>
      <w:r w:rsidRPr="00FC06D1">
        <w:rPr>
          <w:b/>
          <w:sz w:val="28"/>
          <w:szCs w:val="28"/>
        </w:rPr>
        <w:t xml:space="preserve">Определите: </w:t>
      </w:r>
    </w:p>
    <w:p w14:paraId="676C3FBF" w14:textId="77777777" w:rsidR="00FC06D1" w:rsidRPr="00FC06D1" w:rsidRDefault="00FC06D1" w:rsidP="00EC4045">
      <w:pPr>
        <w:widowControl/>
        <w:numPr>
          <w:ilvl w:val="0"/>
          <w:numId w:val="18"/>
        </w:numPr>
        <w:autoSpaceDE/>
        <w:autoSpaceDN/>
        <w:adjustRightInd/>
        <w:ind w:right="138"/>
        <w:rPr>
          <w:b/>
          <w:sz w:val="28"/>
          <w:szCs w:val="28"/>
        </w:rPr>
      </w:pPr>
      <w:r w:rsidRPr="00FC06D1">
        <w:rPr>
          <w:b/>
          <w:sz w:val="28"/>
          <w:szCs w:val="28"/>
        </w:rPr>
        <w:t>переменные издержки на единицу продукции;</w:t>
      </w:r>
    </w:p>
    <w:p w14:paraId="3ED67973" w14:textId="77777777" w:rsidR="00FC06D1" w:rsidRPr="00FC06D1" w:rsidRDefault="00FC06D1" w:rsidP="00EC4045">
      <w:pPr>
        <w:widowControl/>
        <w:numPr>
          <w:ilvl w:val="0"/>
          <w:numId w:val="18"/>
        </w:numPr>
        <w:autoSpaceDE/>
        <w:autoSpaceDN/>
        <w:adjustRightInd/>
        <w:ind w:right="138"/>
        <w:rPr>
          <w:b/>
          <w:sz w:val="28"/>
          <w:szCs w:val="28"/>
        </w:rPr>
      </w:pPr>
      <w:r w:rsidRPr="00FC06D1">
        <w:rPr>
          <w:b/>
          <w:sz w:val="28"/>
          <w:szCs w:val="28"/>
        </w:rPr>
        <w:t>величину постоянных издержек;</w:t>
      </w:r>
    </w:p>
    <w:p w14:paraId="1D8B6181" w14:textId="44FDFC4E" w:rsidR="00FC06D1" w:rsidRPr="00FC06D1" w:rsidRDefault="00FC06D1" w:rsidP="00FE55BB">
      <w:pPr>
        <w:kinsoku w:val="0"/>
        <w:overflowPunct w:val="0"/>
        <w:spacing w:line="360" w:lineRule="auto"/>
        <w:ind w:right="138"/>
        <w:jc w:val="both"/>
        <w:rPr>
          <w:b/>
          <w:bCs/>
          <w:sz w:val="28"/>
          <w:szCs w:val="28"/>
        </w:rPr>
      </w:pPr>
      <w:r w:rsidRPr="00FC06D1">
        <w:rPr>
          <w:b/>
          <w:sz w:val="28"/>
          <w:szCs w:val="28"/>
        </w:rPr>
        <w:t>величину суммарных издержек при уровне производства 550 единиц</w:t>
      </w:r>
    </w:p>
    <w:p w14:paraId="0A6439E8" w14:textId="77777777" w:rsidR="007C02F9" w:rsidRPr="004051CA" w:rsidRDefault="007C02F9" w:rsidP="007C02F9">
      <w:pPr>
        <w:pStyle w:val="TableParagraph"/>
        <w:tabs>
          <w:tab w:val="left" w:pos="427"/>
        </w:tabs>
        <w:spacing w:line="276" w:lineRule="auto"/>
        <w:ind w:left="680"/>
        <w:jc w:val="both"/>
        <w:rPr>
          <w:b/>
          <w:bCs/>
          <w:sz w:val="24"/>
        </w:rPr>
      </w:pPr>
    </w:p>
    <w:p w14:paraId="79401595" w14:textId="77777777" w:rsidR="00F20228" w:rsidRPr="004033C0" w:rsidRDefault="00F20228" w:rsidP="00FE55BB">
      <w:pPr>
        <w:pStyle w:val="1"/>
        <w:keepNext w:val="0"/>
        <w:numPr>
          <w:ilvl w:val="0"/>
          <w:numId w:val="1"/>
        </w:numPr>
        <w:tabs>
          <w:tab w:val="left" w:pos="567"/>
          <w:tab w:val="left" w:pos="1134"/>
        </w:tabs>
        <w:autoSpaceDE/>
        <w:autoSpaceDN/>
        <w:adjustRightInd/>
        <w:spacing w:before="0" w:after="0"/>
        <w:ind w:left="0" w:right="138" w:firstLine="709"/>
        <w:jc w:val="both"/>
      </w:pPr>
      <w:bookmarkStart w:id="41" w:name="_Toc453868130"/>
      <w:bookmarkStart w:id="42" w:name="_Toc120807105"/>
      <w:r w:rsidRPr="004033C0">
        <w:t>Фонд оценочных средств для проведения промежуточной аттестации обучающихся по дисциплине</w:t>
      </w:r>
      <w:bookmarkEnd w:id="41"/>
      <w:bookmarkEnd w:id="42"/>
    </w:p>
    <w:p w14:paraId="6463822D" w14:textId="3767744B" w:rsidR="00B04034" w:rsidRDefault="00A64CB8" w:rsidP="00A21F89">
      <w:pPr>
        <w:spacing w:line="276" w:lineRule="auto"/>
        <w:ind w:right="138"/>
        <w:jc w:val="both"/>
        <w:rPr>
          <w:sz w:val="28"/>
          <w:szCs w:val="28"/>
        </w:rPr>
      </w:pPr>
      <w:bookmarkStart w:id="43" w:name="bookmark14"/>
      <w:bookmarkEnd w:id="43"/>
      <w:r w:rsidRPr="004033C0">
        <w:rPr>
          <w:sz w:val="28"/>
          <w:szCs w:val="28"/>
        </w:rPr>
        <w:t xml:space="preserve">     </w:t>
      </w:r>
      <w:r w:rsidR="00F20228" w:rsidRPr="004033C0">
        <w:rPr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bookmarkStart w:id="44" w:name="_Toc421015939"/>
      <w:bookmarkStart w:id="45" w:name="_Toc468611981"/>
      <w:r w:rsidR="00B04034" w:rsidRPr="004033C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C2A19E3" w14:textId="77777777" w:rsidR="00A5190A" w:rsidRPr="004033C0" w:rsidRDefault="00A5190A" w:rsidP="00A21F89">
      <w:pPr>
        <w:spacing w:line="276" w:lineRule="auto"/>
        <w:ind w:right="138"/>
        <w:jc w:val="both"/>
        <w:rPr>
          <w:sz w:val="28"/>
          <w:szCs w:val="28"/>
        </w:rPr>
      </w:pPr>
    </w:p>
    <w:p w14:paraId="467779E6" w14:textId="0AE181EE" w:rsidR="00C27688" w:rsidRDefault="00892D0A" w:rsidP="00A5190A">
      <w:pPr>
        <w:spacing w:line="276" w:lineRule="auto"/>
        <w:ind w:right="138"/>
        <w:jc w:val="center"/>
        <w:rPr>
          <w:sz w:val="28"/>
          <w:szCs w:val="28"/>
        </w:rPr>
      </w:pPr>
      <w:r w:rsidRPr="00892D0A">
        <w:rPr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977"/>
        <w:gridCol w:w="2126"/>
        <w:gridCol w:w="3827"/>
      </w:tblGrid>
      <w:tr w:rsidR="000B75E9" w:rsidRPr="005E029D" w14:paraId="38FF65E8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26153808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977" w:type="dxa"/>
          </w:tcPr>
          <w:p w14:paraId="171343B4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126" w:type="dxa"/>
          </w:tcPr>
          <w:p w14:paraId="59191E17" w14:textId="110C51A6" w:rsidR="000B75E9" w:rsidRPr="005E029D" w:rsidRDefault="000B75E9" w:rsidP="00AD3D6E">
            <w:pPr>
              <w:jc w:val="center"/>
              <w:rPr>
                <w:rFonts w:eastAsia="Calibri"/>
              </w:rPr>
            </w:pPr>
            <w:r w:rsidRPr="005E029D">
              <w:rPr>
                <w:rFonts w:eastAsia="Calibri"/>
              </w:rPr>
              <w:t>Результаты обучения</w:t>
            </w:r>
          </w:p>
          <w:p w14:paraId="33A4400F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3F3A41E9" w14:textId="77777777" w:rsidR="000B75E9" w:rsidRPr="005E029D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E029D">
              <w:rPr>
                <w:rFonts w:eastAsia="Calibri"/>
              </w:rPr>
              <w:t>Типовые контрольные задания</w:t>
            </w:r>
          </w:p>
        </w:tc>
      </w:tr>
      <w:tr w:rsidR="004A343D" w:rsidRPr="005E029D" w14:paraId="1A371EE7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26F084EC" w14:textId="33F6F726" w:rsidR="004A343D" w:rsidRPr="00E551B1" w:rsidRDefault="004A343D" w:rsidP="00AD3D6E">
            <w:pPr>
              <w:adjustRightInd/>
              <w:spacing w:line="275" w:lineRule="exact"/>
              <w:ind w:right="138"/>
              <w:rPr>
                <w:rFonts w:eastAsia="Times New Roman"/>
                <w:b/>
                <w:szCs w:val="22"/>
                <w:lang w:eastAsia="en-US"/>
              </w:rPr>
            </w:pPr>
            <w:r>
              <w:rPr>
                <w:rFonts w:eastAsia="Times New Roman"/>
                <w:b/>
                <w:szCs w:val="22"/>
                <w:lang w:eastAsia="en-US"/>
              </w:rPr>
              <w:t>УК-2</w:t>
            </w:r>
          </w:p>
          <w:p w14:paraId="3C982AE9" w14:textId="5C7ECFFC" w:rsidR="004A343D" w:rsidRPr="005E029D" w:rsidRDefault="00AD3D6E" w:rsidP="00AD3D6E">
            <w:pPr>
              <w:suppressAutoHyphens/>
              <w:ind w:right="45"/>
              <w:rPr>
                <w:rFonts w:eastAsia="Calibri"/>
              </w:rPr>
            </w:pPr>
            <w:r w:rsidRPr="00AD3D6E">
              <w:t>Способность применять  коммуникативные технологии, владеть иностранным языком на уровне, позволяющем осуществлять профессиональную и исследовател</w:t>
            </w:r>
            <w:r w:rsidRPr="00AD3D6E">
              <w:lastRenderedPageBreak/>
              <w:t>ьскую деятельност</w:t>
            </w:r>
            <w:r>
              <w:t>ь, в т.ч. в иноязычной среде</w:t>
            </w:r>
            <w:r w:rsidR="004A343D" w:rsidRPr="00E551B1">
              <w:t>.</w:t>
            </w:r>
          </w:p>
        </w:tc>
        <w:tc>
          <w:tcPr>
            <w:tcW w:w="1977" w:type="dxa"/>
          </w:tcPr>
          <w:p w14:paraId="4A4D6C43" w14:textId="3603DBE3" w:rsidR="004A343D" w:rsidRDefault="00F50FFA" w:rsidP="004A343D">
            <w:pPr>
              <w:jc w:val="both"/>
            </w:pPr>
            <w:r>
              <w:lastRenderedPageBreak/>
              <w:t>1.</w:t>
            </w:r>
            <w:r w:rsidR="00AD3D6E" w:rsidRPr="00AD3D6E">
              <w:rPr>
                <w:rFonts w:eastAsiaTheme="minorHAnsi"/>
                <w:lang w:eastAsia="en-US"/>
              </w:rPr>
              <w:t xml:space="preserve"> </w:t>
            </w:r>
            <w:r w:rsidR="00AD3D6E" w:rsidRPr="00AD3D6E">
              <w:t>Использует коммуникативные технологии, включая современные, для академического и профессионального взаимодействия</w:t>
            </w:r>
            <w:r w:rsidR="004A343D">
              <w:t>.</w:t>
            </w:r>
          </w:p>
          <w:p w14:paraId="34B3135F" w14:textId="6CF25003" w:rsidR="004A343D" w:rsidRPr="000B75E9" w:rsidRDefault="004A343D" w:rsidP="004A343D">
            <w:pPr>
              <w:suppressAutoHyphens/>
              <w:ind w:right="45"/>
              <w:jc w:val="center"/>
              <w:rPr>
                <w:rFonts w:eastAsia="Calibri"/>
              </w:rPr>
            </w:pPr>
          </w:p>
        </w:tc>
        <w:tc>
          <w:tcPr>
            <w:tcW w:w="2126" w:type="dxa"/>
          </w:tcPr>
          <w:p w14:paraId="09B043D3" w14:textId="77777777" w:rsidR="004A343D" w:rsidRDefault="004A343D" w:rsidP="004A343D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EA6E03">
              <w:rPr>
                <w:rFonts w:ascii="TimesNewRomanPS" w:hAnsi="TimesNewRomanPS"/>
              </w:rPr>
              <w:t>коммуникативные технологии профессионального взаимодействия</w:t>
            </w:r>
          </w:p>
          <w:p w14:paraId="4A26B20B" w14:textId="77777777" w:rsidR="004A343D" w:rsidRPr="002B5F16" w:rsidRDefault="004A343D" w:rsidP="004A343D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коммуникативные технологии профессионального и академического взаимодействия</w:t>
            </w:r>
            <w:r w:rsidRPr="002B5F16">
              <w:rPr>
                <w:rFonts w:ascii="TimesNewRomanPSMT" w:hAnsi="TimesNewRomanPSMT" w:cs="TimesNewRomanPSMT" w:hint="cs"/>
              </w:rPr>
              <w:t xml:space="preserve"> </w:t>
            </w:r>
          </w:p>
          <w:p w14:paraId="54FAFE79" w14:textId="4CD7B10E" w:rsidR="004A343D" w:rsidRPr="005E029D" w:rsidRDefault="004A343D" w:rsidP="00F50FFA">
            <w:pPr>
              <w:pStyle w:val="af1"/>
              <w:spacing w:before="0" w:beforeAutospacing="0" w:after="0" w:afterAutospacing="0"/>
              <w:ind w:right="138"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14:paraId="6CF3FE25" w14:textId="77777777" w:rsidR="004A343D" w:rsidRPr="00E551B1" w:rsidRDefault="004A343D" w:rsidP="004A343D">
            <w:pPr>
              <w:pStyle w:val="TableParagraph"/>
              <w:ind w:left="3" w:right="138"/>
              <w:jc w:val="center"/>
              <w:rPr>
                <w:b/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09584097" w14:textId="3885BEED" w:rsidR="00FC1797" w:rsidRPr="00FC1797" w:rsidRDefault="00FC1797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FC1797">
              <w:rPr>
                <w:rFonts w:eastAsia="Calibri"/>
                <w:sz w:val="24"/>
                <w:szCs w:val="24"/>
              </w:rPr>
              <w:t xml:space="preserve">Используйте данные </w:t>
            </w:r>
            <w:r>
              <w:rPr>
                <w:rFonts w:eastAsia="Calibri"/>
                <w:sz w:val="24"/>
                <w:szCs w:val="24"/>
              </w:rPr>
              <w:t xml:space="preserve">компании </w:t>
            </w:r>
            <w:r w:rsidRPr="00FC1797">
              <w:rPr>
                <w:rFonts w:eastAsia="Calibri"/>
                <w:sz w:val="24"/>
                <w:szCs w:val="24"/>
              </w:rPr>
              <w:t>(финансовые и нефинансовые) и</w:t>
            </w:r>
          </w:p>
          <w:p w14:paraId="3C01556E" w14:textId="0FE2654E" w:rsidR="00F50FFA" w:rsidRPr="00FC1797" w:rsidRDefault="00FC1797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FC1797">
              <w:rPr>
                <w:rFonts w:eastAsia="Calibri"/>
                <w:sz w:val="24"/>
                <w:szCs w:val="24"/>
              </w:rPr>
              <w:t xml:space="preserve">соответствующие концепции </w:t>
            </w:r>
            <w:r>
              <w:rPr>
                <w:rFonts w:eastAsia="Calibri"/>
                <w:sz w:val="24"/>
                <w:szCs w:val="24"/>
              </w:rPr>
              <w:t xml:space="preserve">управленческого учета, </w:t>
            </w:r>
            <w:r w:rsidRPr="00FC1797">
              <w:rPr>
                <w:rFonts w:eastAsia="Calibri"/>
                <w:sz w:val="24"/>
                <w:szCs w:val="24"/>
              </w:rPr>
              <w:t>методы поддержки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C1797">
              <w:rPr>
                <w:rFonts w:eastAsia="Calibri"/>
                <w:sz w:val="24"/>
                <w:szCs w:val="24"/>
              </w:rPr>
              <w:t>приняти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FC1797">
              <w:rPr>
                <w:rFonts w:eastAsia="Calibri"/>
                <w:sz w:val="24"/>
                <w:szCs w:val="24"/>
              </w:rPr>
              <w:t xml:space="preserve"> решений для достижения целей организации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C1797">
              <w:rPr>
                <w:rFonts w:eastAsia="Calibri"/>
                <w:sz w:val="24"/>
                <w:szCs w:val="24"/>
              </w:rPr>
              <w:t>создания и сохранения стоимости.</w:t>
            </w:r>
          </w:p>
        </w:tc>
      </w:tr>
      <w:tr w:rsidR="00F50FFA" w:rsidRPr="005E029D" w14:paraId="20E2E28B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2A5D00EF" w14:textId="77777777" w:rsidR="00F50FFA" w:rsidRDefault="00F50FFA" w:rsidP="00F50FFA">
            <w:pPr>
              <w:adjustRightInd/>
              <w:spacing w:line="275" w:lineRule="exact"/>
              <w:ind w:left="107" w:right="138"/>
              <w:rPr>
                <w:rFonts w:eastAsia="Times New Roman"/>
                <w:b/>
                <w:szCs w:val="22"/>
                <w:lang w:eastAsia="en-US"/>
              </w:rPr>
            </w:pPr>
          </w:p>
        </w:tc>
        <w:tc>
          <w:tcPr>
            <w:tcW w:w="1977" w:type="dxa"/>
          </w:tcPr>
          <w:p w14:paraId="4B10E8A9" w14:textId="24E4C5CA" w:rsidR="00F50FFA" w:rsidRPr="001B7659" w:rsidRDefault="00F50FFA" w:rsidP="00F50FFA">
            <w:pPr>
              <w:jc w:val="both"/>
            </w:pPr>
            <w:r>
              <w:t xml:space="preserve">2. </w:t>
            </w:r>
            <w:r w:rsidR="00AD3D6E" w:rsidRPr="00AD3D6E">
              <w:t>Общается на иностранном языке в сфере профессиональной деятельности и в научной среде в письменной и устной форме</w:t>
            </w:r>
            <w:r w:rsidRPr="001B7659">
              <w:t>.</w:t>
            </w:r>
          </w:p>
          <w:p w14:paraId="4CF9AB43" w14:textId="059E93DF" w:rsidR="00F50FFA" w:rsidRDefault="00F50FFA" w:rsidP="00F50FFA">
            <w:pPr>
              <w:jc w:val="both"/>
            </w:pPr>
          </w:p>
        </w:tc>
        <w:tc>
          <w:tcPr>
            <w:tcW w:w="2126" w:type="dxa"/>
          </w:tcPr>
          <w:p w14:paraId="7E8E36A0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AA26A7">
              <w:rPr>
                <w:rFonts w:ascii="TimesNewRomanPS" w:hAnsi="TimesNewRomanPS"/>
              </w:rPr>
              <w:t xml:space="preserve">профессиональный </w:t>
            </w:r>
            <w:r>
              <w:rPr>
                <w:rFonts w:ascii="TimesNewRomanPS" w:hAnsi="TimesNewRomanPS"/>
              </w:rPr>
              <w:t xml:space="preserve">иностранный язык </w:t>
            </w:r>
          </w:p>
          <w:p w14:paraId="30D29BC6" w14:textId="77777777" w:rsidR="00F50FFA" w:rsidRPr="002B5F16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общаться на профессиональном иностранном языке</w:t>
            </w:r>
            <w:r w:rsidRPr="002B5F16">
              <w:rPr>
                <w:rFonts w:ascii="TimesNewRomanPSMT" w:hAnsi="TimesNewRomanPSMT" w:cs="TimesNewRomanPSMT" w:hint="cs"/>
              </w:rPr>
              <w:t xml:space="preserve"> </w:t>
            </w:r>
          </w:p>
          <w:p w14:paraId="212C0C66" w14:textId="77777777" w:rsidR="00F50FFA" w:rsidRPr="002B5F16" w:rsidRDefault="00F50FFA" w:rsidP="00F50FFA">
            <w:pPr>
              <w:pStyle w:val="af1"/>
              <w:spacing w:before="0" w:beforeAutospacing="0" w:after="0" w:afterAutospacing="0"/>
              <w:ind w:right="138"/>
              <w:rPr>
                <w:rFonts w:ascii="TimesNewRomanPS" w:hAnsi="TimesNewRomanPS" w:hint="eastAsia"/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3F1A9C21" w14:textId="77777777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31E45D7A" w14:textId="7B19C64E" w:rsidR="00F50FFA" w:rsidRPr="00E67568" w:rsidRDefault="00E67568" w:rsidP="00E67568">
            <w:pPr>
              <w:pStyle w:val="TableParagraph"/>
              <w:ind w:left="3" w:right="138"/>
              <w:rPr>
                <w:bCs/>
                <w:sz w:val="24"/>
              </w:rPr>
            </w:pPr>
            <w:r w:rsidRPr="00E67568">
              <w:rPr>
                <w:bCs/>
                <w:sz w:val="24"/>
              </w:rPr>
              <w:t xml:space="preserve">Подготовьте </w:t>
            </w:r>
            <w:r>
              <w:rPr>
                <w:bCs/>
                <w:sz w:val="24"/>
              </w:rPr>
              <w:t>сообщение</w:t>
            </w:r>
            <w:r w:rsidRPr="00E67568">
              <w:rPr>
                <w:bCs/>
                <w:sz w:val="24"/>
              </w:rPr>
              <w:t xml:space="preserve"> о типах краткосрочных решений</w:t>
            </w:r>
            <w:r>
              <w:rPr>
                <w:bCs/>
                <w:sz w:val="24"/>
              </w:rPr>
              <w:t>, которые могут возникнуть в компаниях,</w:t>
            </w:r>
            <w:r w:rsidRPr="00E67568">
              <w:rPr>
                <w:bCs/>
                <w:sz w:val="24"/>
              </w:rPr>
              <w:t xml:space="preserve"> обстоятельства</w:t>
            </w:r>
            <w:r>
              <w:rPr>
                <w:bCs/>
                <w:sz w:val="24"/>
              </w:rPr>
              <w:t>х</w:t>
            </w:r>
            <w:r w:rsidRPr="00E67568">
              <w:rPr>
                <w:bCs/>
                <w:sz w:val="24"/>
              </w:rPr>
              <w:t>, которые</w:t>
            </w:r>
            <w:r>
              <w:rPr>
                <w:bCs/>
                <w:sz w:val="24"/>
              </w:rPr>
              <w:t xml:space="preserve"> являются источниками таких решений</w:t>
            </w:r>
            <w:r w:rsidRPr="00E67568">
              <w:rPr>
                <w:bCs/>
                <w:sz w:val="24"/>
              </w:rPr>
              <w:t xml:space="preserve">. Акцент делается как </w:t>
            </w:r>
            <w:r>
              <w:rPr>
                <w:bCs/>
                <w:sz w:val="24"/>
              </w:rPr>
              <w:t xml:space="preserve">на </w:t>
            </w:r>
            <w:r w:rsidRPr="00E67568">
              <w:rPr>
                <w:bCs/>
                <w:sz w:val="24"/>
              </w:rPr>
              <w:t>доход</w:t>
            </w:r>
            <w:r>
              <w:rPr>
                <w:bCs/>
                <w:sz w:val="24"/>
              </w:rPr>
              <w:t>ы</w:t>
            </w:r>
            <w:r w:rsidRPr="00E67568">
              <w:rPr>
                <w:bCs/>
                <w:sz w:val="24"/>
              </w:rPr>
              <w:t xml:space="preserve">, так и </w:t>
            </w:r>
            <w:r>
              <w:rPr>
                <w:bCs/>
                <w:sz w:val="24"/>
              </w:rPr>
              <w:t xml:space="preserve">на </w:t>
            </w:r>
            <w:r w:rsidRPr="00E67568">
              <w:rPr>
                <w:bCs/>
                <w:sz w:val="24"/>
              </w:rPr>
              <w:t>расход</w:t>
            </w:r>
            <w:r>
              <w:rPr>
                <w:bCs/>
                <w:sz w:val="24"/>
              </w:rPr>
              <w:t>ы</w:t>
            </w:r>
            <w:r w:rsidRPr="00E67568">
              <w:rPr>
                <w:bCs/>
                <w:sz w:val="24"/>
              </w:rPr>
              <w:t>.</w:t>
            </w:r>
          </w:p>
        </w:tc>
      </w:tr>
      <w:tr w:rsidR="00F50FFA" w:rsidRPr="005E029D" w14:paraId="7751A505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2D0FB7B9" w14:textId="77777777" w:rsidR="00F50FFA" w:rsidRDefault="00F50FFA" w:rsidP="00F50FFA">
            <w:pPr>
              <w:adjustRightInd/>
              <w:spacing w:line="275" w:lineRule="exact"/>
              <w:ind w:left="107" w:right="138"/>
              <w:rPr>
                <w:rFonts w:eastAsia="Times New Roman"/>
                <w:b/>
                <w:szCs w:val="22"/>
                <w:lang w:eastAsia="en-US"/>
              </w:rPr>
            </w:pPr>
          </w:p>
        </w:tc>
        <w:tc>
          <w:tcPr>
            <w:tcW w:w="1977" w:type="dxa"/>
          </w:tcPr>
          <w:p w14:paraId="4F07FD7C" w14:textId="4B5142E4" w:rsidR="00F50FFA" w:rsidRDefault="00F50FFA" w:rsidP="00F50FFA">
            <w:pPr>
              <w:jc w:val="both"/>
            </w:pPr>
            <w:r>
              <w:t>3</w:t>
            </w:r>
            <w:r w:rsidRPr="001B7659">
              <w:t xml:space="preserve">. </w:t>
            </w:r>
            <w:r w:rsidR="00AD3D6E" w:rsidRPr="00AD3D6E"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</w:t>
            </w:r>
            <w:r w:rsidR="00AD3D6E">
              <w:t>.</w:t>
            </w:r>
          </w:p>
        </w:tc>
        <w:tc>
          <w:tcPr>
            <w:tcW w:w="2126" w:type="dxa"/>
          </w:tcPr>
          <w:p w14:paraId="43ADE2BA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3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 w:rsidRPr="00AA26A7">
              <w:rPr>
                <w:rFonts w:ascii="TimesNewRomanPS" w:hAnsi="TimesNewRomanPS"/>
              </w:rPr>
              <w:t xml:space="preserve"> профессиональный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>иностранный язык на уровне достаточном для выступления с научными презентациями</w:t>
            </w:r>
          </w:p>
          <w:p w14:paraId="0094709E" w14:textId="3D17AA32" w:rsidR="00F50FFA" w:rsidRPr="00AD3D6E" w:rsidRDefault="00F50FFA" w:rsidP="00AD3D6E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представлять научные доклады на профессиональном иностранном языке</w:t>
            </w:r>
            <w:r w:rsidRPr="002B5F16">
              <w:rPr>
                <w:rFonts w:ascii="TimesNewRomanPSMT" w:hAnsi="TimesNewRomanPSMT" w:cs="TimesNewRomanPSMT" w:hint="c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52A92C70" w14:textId="77777777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59B10675" w14:textId="176D6808" w:rsidR="00F50FFA" w:rsidRPr="00E67568" w:rsidRDefault="00AB0711" w:rsidP="00F50FFA">
            <w:pPr>
              <w:pStyle w:val="TableParagraph"/>
              <w:ind w:left="3" w:right="138"/>
              <w:jc w:val="center"/>
              <w:rPr>
                <w:bCs/>
                <w:sz w:val="24"/>
              </w:rPr>
            </w:pPr>
            <w:r w:rsidRPr="00E67568">
              <w:rPr>
                <w:bCs/>
                <w:sz w:val="24"/>
              </w:rPr>
              <w:t xml:space="preserve">Обоснуйте применение стандартных методов учета затрат </w:t>
            </w:r>
            <w:r w:rsidR="00E67568" w:rsidRPr="00E67568">
              <w:rPr>
                <w:bCs/>
                <w:sz w:val="24"/>
              </w:rPr>
              <w:t>в различных сферах деятельности</w:t>
            </w:r>
          </w:p>
        </w:tc>
      </w:tr>
      <w:tr w:rsidR="00F50FFA" w:rsidRPr="005E029D" w14:paraId="769C5E37" w14:textId="77777777" w:rsidTr="00FC1797">
        <w:trPr>
          <w:trHeight w:val="273"/>
        </w:trPr>
        <w:tc>
          <w:tcPr>
            <w:tcW w:w="1704" w:type="dxa"/>
            <w:shd w:val="clear" w:color="auto" w:fill="auto"/>
          </w:tcPr>
          <w:p w14:paraId="355C6063" w14:textId="77777777" w:rsidR="00F50FFA" w:rsidRDefault="00F50FFA" w:rsidP="00F50FFA">
            <w:pPr>
              <w:adjustRightInd/>
              <w:spacing w:line="275" w:lineRule="exact"/>
              <w:ind w:left="107" w:right="138"/>
              <w:rPr>
                <w:rFonts w:eastAsia="Times New Roman"/>
                <w:b/>
                <w:szCs w:val="22"/>
                <w:lang w:eastAsia="en-US"/>
              </w:rPr>
            </w:pPr>
          </w:p>
        </w:tc>
        <w:tc>
          <w:tcPr>
            <w:tcW w:w="1977" w:type="dxa"/>
          </w:tcPr>
          <w:p w14:paraId="33EA7F65" w14:textId="3644E829" w:rsidR="00F50FFA" w:rsidRDefault="00F50FFA" w:rsidP="00FC1797">
            <w:pPr>
              <w:jc w:val="both"/>
            </w:pPr>
            <w:r>
              <w:t>4</w:t>
            </w:r>
            <w:r w:rsidRPr="001B7659">
              <w:t xml:space="preserve">. </w:t>
            </w:r>
            <w:r w:rsidR="00AD3D6E" w:rsidRPr="00AD3D6E"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</w:t>
            </w:r>
            <w:r w:rsidRPr="001B7659">
              <w:t>.</w:t>
            </w:r>
          </w:p>
        </w:tc>
        <w:tc>
          <w:tcPr>
            <w:tcW w:w="2126" w:type="dxa"/>
          </w:tcPr>
          <w:p w14:paraId="49D75C1B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4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 w:rsidRPr="00AA26A7">
              <w:rPr>
                <w:rFonts w:ascii="TimesNewRomanPS" w:hAnsi="TimesNewRomanPS"/>
              </w:rPr>
              <w:t xml:space="preserve"> профессиональный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>речевой этикет на иностранном языке</w:t>
            </w:r>
          </w:p>
          <w:p w14:paraId="65F5662D" w14:textId="77777777" w:rsidR="00F50FFA" w:rsidRPr="002B5F16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lang w:eastAsia="zh-CN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 xml:space="preserve">демонстрировать владение речевым этикетом на иностранном языке </w:t>
            </w:r>
          </w:p>
          <w:p w14:paraId="46261FD5" w14:textId="77777777" w:rsidR="00F50FFA" w:rsidRPr="002B5F16" w:rsidRDefault="00F50FFA" w:rsidP="00F50FFA">
            <w:pPr>
              <w:pStyle w:val="af1"/>
              <w:spacing w:before="0" w:beforeAutospacing="0" w:after="0" w:afterAutospacing="0"/>
              <w:ind w:right="138"/>
              <w:rPr>
                <w:rFonts w:ascii="TimesNewRomanPS" w:hAnsi="TimesNewRomanPS" w:hint="eastAsia"/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72FF994E" w14:textId="77777777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3F9FF590" w14:textId="0AC10D49" w:rsidR="00F50FFA" w:rsidRPr="00AB0711" w:rsidRDefault="00AB0711" w:rsidP="00F50FFA">
            <w:pPr>
              <w:pStyle w:val="TableParagraph"/>
              <w:ind w:left="3" w:right="138"/>
              <w:jc w:val="center"/>
              <w:rPr>
                <w:bCs/>
                <w:sz w:val="24"/>
              </w:rPr>
            </w:pPr>
            <w:r w:rsidRPr="00AB0711">
              <w:rPr>
                <w:bCs/>
                <w:sz w:val="24"/>
              </w:rPr>
              <w:t xml:space="preserve">Проанализируйте возможность применения метода АВ </w:t>
            </w:r>
            <w:r w:rsidRPr="00AB0711">
              <w:rPr>
                <w:bCs/>
                <w:sz w:val="24"/>
                <w:lang w:val="en-US"/>
              </w:rPr>
              <w:t>costing</w:t>
            </w:r>
            <w:r w:rsidRPr="00AB0711">
              <w:rPr>
                <w:bCs/>
                <w:sz w:val="24"/>
              </w:rPr>
              <w:t xml:space="preserve"> на примере компаний разных сфер деятельности</w:t>
            </w:r>
          </w:p>
        </w:tc>
      </w:tr>
      <w:tr w:rsidR="00F50FFA" w:rsidRPr="005E029D" w14:paraId="25623F47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170A6F42" w14:textId="77777777" w:rsidR="00F50FFA" w:rsidRDefault="00F50FFA" w:rsidP="00F50FFA">
            <w:pPr>
              <w:adjustRightInd/>
              <w:spacing w:line="275" w:lineRule="exact"/>
              <w:ind w:left="107" w:right="138"/>
              <w:rPr>
                <w:rFonts w:eastAsia="Times New Roman"/>
                <w:b/>
                <w:szCs w:val="22"/>
                <w:lang w:eastAsia="en-US"/>
              </w:rPr>
            </w:pPr>
          </w:p>
        </w:tc>
        <w:tc>
          <w:tcPr>
            <w:tcW w:w="1977" w:type="dxa"/>
          </w:tcPr>
          <w:p w14:paraId="065AF027" w14:textId="4E035080" w:rsidR="00F50FFA" w:rsidRDefault="00F50FFA" w:rsidP="00F50FFA">
            <w:pPr>
              <w:jc w:val="both"/>
            </w:pPr>
            <w:r w:rsidRPr="001B7659">
              <w:t xml:space="preserve">5. </w:t>
            </w:r>
            <w:r w:rsidR="00AD3D6E" w:rsidRPr="00AD3D6E">
              <w:t>Работает со специальной иностранной литературой и документацией на иностранном языке</w:t>
            </w:r>
            <w:r w:rsidRPr="001B7659">
              <w:t>.</w:t>
            </w:r>
          </w:p>
        </w:tc>
        <w:tc>
          <w:tcPr>
            <w:tcW w:w="2126" w:type="dxa"/>
          </w:tcPr>
          <w:p w14:paraId="0BB6100D" w14:textId="77777777" w:rsidR="00F50FFA" w:rsidRPr="009771F9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5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 w:rsidRPr="00AA26A7">
              <w:rPr>
                <w:rFonts w:ascii="TimesNewRomanPS" w:hAnsi="TimesNewRomanPS"/>
              </w:rPr>
              <w:t xml:space="preserve"> профессиональн</w:t>
            </w:r>
            <w:r>
              <w:rPr>
                <w:rFonts w:ascii="TimesNewRomanPS" w:hAnsi="TimesNewRomanPS"/>
              </w:rPr>
              <w:t>ую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9771F9">
              <w:rPr>
                <w:rFonts w:ascii="TimesNewRomanPS" w:hAnsi="TimesNewRomanPS"/>
              </w:rPr>
              <w:t>специальную терминологию на иностранном языке</w:t>
            </w:r>
          </w:p>
          <w:p w14:paraId="69BBABFB" w14:textId="2B092EF4" w:rsidR="00F50FFA" w:rsidRPr="00F50FFA" w:rsidRDefault="00F50FFA" w:rsidP="00F50FFA">
            <w:pPr>
              <w:pStyle w:val="af1"/>
              <w:spacing w:before="0" w:beforeAutospacing="0" w:after="0" w:afterAutospacing="0"/>
              <w:ind w:right="138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 xml:space="preserve">демонстрировать </w:t>
            </w:r>
            <w:r>
              <w:rPr>
                <w:rFonts w:ascii="TimesNewRomanPS" w:hAnsi="TimesNewRomanPS"/>
              </w:rPr>
              <w:lastRenderedPageBreak/>
              <w:t xml:space="preserve">владение </w:t>
            </w:r>
            <w:r w:rsidRPr="00AA26A7">
              <w:rPr>
                <w:rFonts w:ascii="TimesNewRomanPS" w:hAnsi="TimesNewRomanPS"/>
              </w:rPr>
              <w:t>профессиональн</w:t>
            </w:r>
            <w:r>
              <w:rPr>
                <w:rFonts w:ascii="TimesNewRomanPS" w:hAnsi="TimesNewRomanPS"/>
              </w:rPr>
              <w:t>ую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 w:rsidRPr="009771F9">
              <w:rPr>
                <w:rFonts w:ascii="TimesNewRomanPS" w:hAnsi="TimesNewRomanPS"/>
              </w:rPr>
              <w:t>специальную терминологию на иностранном языке</w:t>
            </w:r>
          </w:p>
        </w:tc>
        <w:tc>
          <w:tcPr>
            <w:tcW w:w="3827" w:type="dxa"/>
            <w:shd w:val="clear" w:color="auto" w:fill="auto"/>
          </w:tcPr>
          <w:p w14:paraId="600D22DE" w14:textId="77777777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lastRenderedPageBreak/>
              <w:t>Задание</w:t>
            </w:r>
          </w:p>
          <w:p w14:paraId="5FC1B5A4" w14:textId="665604EA" w:rsidR="00F50FFA" w:rsidRPr="00AB0711" w:rsidRDefault="00AB0711" w:rsidP="00F50FFA">
            <w:pPr>
              <w:pStyle w:val="TableParagraph"/>
              <w:ind w:left="3" w:right="138"/>
              <w:jc w:val="center"/>
              <w:rPr>
                <w:bCs/>
                <w:sz w:val="24"/>
              </w:rPr>
            </w:pPr>
            <w:r w:rsidRPr="00AB0711">
              <w:rPr>
                <w:bCs/>
                <w:sz w:val="24"/>
              </w:rPr>
              <w:t>Подготовьте сравнительную характеристику современных методов учета затрат, применяемых в управленческом учете</w:t>
            </w:r>
          </w:p>
        </w:tc>
      </w:tr>
      <w:tr w:rsidR="00F50FFA" w:rsidRPr="005E029D" w14:paraId="1F00B1B9" w14:textId="77777777" w:rsidTr="00AD3D6E">
        <w:trPr>
          <w:trHeight w:val="557"/>
        </w:trPr>
        <w:tc>
          <w:tcPr>
            <w:tcW w:w="1704" w:type="dxa"/>
            <w:shd w:val="clear" w:color="auto" w:fill="auto"/>
          </w:tcPr>
          <w:p w14:paraId="563ABD9D" w14:textId="48DD83C4" w:rsidR="00AD3D6E" w:rsidRDefault="00AD3D6E" w:rsidP="00F50FFA">
            <w:pPr>
              <w:adjustRightInd/>
              <w:spacing w:line="275" w:lineRule="exact"/>
              <w:ind w:left="107" w:right="138"/>
            </w:pPr>
            <w:r>
              <w:t>ДКН-4</w:t>
            </w:r>
          </w:p>
          <w:p w14:paraId="32875C7F" w14:textId="388B61FB" w:rsidR="00F50FFA" w:rsidRPr="00AD3D6E" w:rsidRDefault="00F50FFA" w:rsidP="00F50FFA">
            <w:pPr>
              <w:adjustRightInd/>
              <w:spacing w:line="275" w:lineRule="exact"/>
              <w:ind w:left="107" w:right="138"/>
            </w:pPr>
            <w:r w:rsidRPr="00AD3D6E">
              <w:t>ПК-4</w:t>
            </w:r>
          </w:p>
          <w:p w14:paraId="6564B335" w14:textId="4816DF70" w:rsidR="00F50FFA" w:rsidRPr="00AD3D6E" w:rsidRDefault="00AD3D6E" w:rsidP="00AD3D6E">
            <w:pPr>
              <w:pStyle w:val="a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3D6E">
              <w:rPr>
                <w:rFonts w:ascii="Times New Roman" w:hAnsi="Times New Roman"/>
                <w:sz w:val="24"/>
                <w:szCs w:val="24"/>
              </w:rPr>
              <w:t>Способность проведения внешней аудиторской проверки субъектов хозяйствования всех форм собственности и организацион</w:t>
            </w:r>
            <w:r>
              <w:rPr>
                <w:rFonts w:ascii="Times New Roman" w:hAnsi="Times New Roman"/>
                <w:sz w:val="24"/>
                <w:szCs w:val="24"/>
              </w:rPr>
              <w:t>но-правовых форм.</w:t>
            </w:r>
          </w:p>
        </w:tc>
        <w:tc>
          <w:tcPr>
            <w:tcW w:w="1977" w:type="dxa"/>
          </w:tcPr>
          <w:p w14:paraId="633BF3F5" w14:textId="6EEACE4D" w:rsidR="00F50FFA" w:rsidRPr="00AD3D6E" w:rsidRDefault="00F50FFA" w:rsidP="00AD3D6E">
            <w:pPr>
              <w:pStyle w:val="Style2"/>
              <w:rPr>
                <w:color w:val="000000"/>
              </w:rPr>
            </w:pPr>
            <w:r w:rsidRPr="00F16B2A">
              <w:t>1. Использует лучшие мировые практики при формировании программ проведения аудита и других видов финансового контроля</w:t>
            </w:r>
            <w:r>
              <w:t>.</w:t>
            </w:r>
            <w:r w:rsidR="00AD3D6E">
              <w:rPr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14:paraId="7E2D1381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мировые практики проведения бюджетного контроля </w:t>
            </w:r>
          </w:p>
          <w:p w14:paraId="0E0AF9F0" w14:textId="0401E893" w:rsidR="00F50FFA" w:rsidRPr="002B5F16" w:rsidRDefault="00F50FFA" w:rsidP="00AD3D6E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  <w:b/>
                <w:bCs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>мировые практики проведения бюджетного контроля</w:t>
            </w:r>
          </w:p>
        </w:tc>
        <w:tc>
          <w:tcPr>
            <w:tcW w:w="3827" w:type="dxa"/>
            <w:shd w:val="clear" w:color="auto" w:fill="auto"/>
          </w:tcPr>
          <w:p w14:paraId="24787A83" w14:textId="5F15BD54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5623304C" w14:textId="01047E93" w:rsidR="00F50FFA" w:rsidRPr="00F50FFA" w:rsidRDefault="007C02F9" w:rsidP="007C02F9">
            <w:pPr>
              <w:pStyle w:val="TableParagraph"/>
              <w:tabs>
                <w:tab w:val="left" w:pos="42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Разработайте систему корпоративных стандартов бюджетирования</w:t>
            </w:r>
            <w:r w:rsidRPr="00BF2CE7">
              <w:rPr>
                <w:sz w:val="24"/>
              </w:rPr>
              <w:t xml:space="preserve"> </w:t>
            </w:r>
            <w:r>
              <w:rPr>
                <w:sz w:val="24"/>
              </w:rPr>
              <w:t>по видам деятельности (торговля, производство, сфера услуг)</w:t>
            </w:r>
          </w:p>
        </w:tc>
      </w:tr>
      <w:tr w:rsidR="00F50FFA" w:rsidRPr="005E029D" w14:paraId="049A9A2A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154DB5D8" w14:textId="77777777" w:rsidR="00F50FFA" w:rsidRPr="00F16B2A" w:rsidRDefault="00F50FFA" w:rsidP="00F50FFA">
            <w:pPr>
              <w:adjustRightInd/>
              <w:spacing w:line="275" w:lineRule="exact"/>
              <w:ind w:left="107" w:right="138"/>
            </w:pPr>
          </w:p>
        </w:tc>
        <w:tc>
          <w:tcPr>
            <w:tcW w:w="1977" w:type="dxa"/>
          </w:tcPr>
          <w:p w14:paraId="6145DEB5" w14:textId="2863B895" w:rsidR="00F50FFA" w:rsidRPr="00F16B2A" w:rsidRDefault="00F50FFA" w:rsidP="00F50FFA">
            <w:pPr>
              <w:pStyle w:val="Style2"/>
            </w:pPr>
            <w:r w:rsidRPr="00F16B2A">
              <w:rPr>
                <w:color w:val="000000"/>
              </w:rPr>
              <w:t xml:space="preserve">2. </w:t>
            </w:r>
            <w:r w:rsidR="00AD3D6E" w:rsidRPr="00AD3D6E">
              <w:rPr>
                <w:color w:val="000000"/>
              </w:rPr>
              <w:t>Применяет теоретические знания при формировании программ внешнего контроля качества услуг аудиторской организации</w:t>
            </w:r>
            <w:r>
              <w:t>.</w:t>
            </w:r>
          </w:p>
        </w:tc>
        <w:tc>
          <w:tcPr>
            <w:tcW w:w="2126" w:type="dxa"/>
          </w:tcPr>
          <w:p w14:paraId="1AFB138F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теоретические аспекты формирования программ бюджетного контроля </w:t>
            </w:r>
          </w:p>
          <w:p w14:paraId="507DAB48" w14:textId="2D2A116B" w:rsidR="00F50FFA" w:rsidRPr="002B5F16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  <w:b/>
                <w:bCs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формировать программы бюджетного контроля</w:t>
            </w:r>
          </w:p>
        </w:tc>
        <w:tc>
          <w:tcPr>
            <w:tcW w:w="3827" w:type="dxa"/>
            <w:shd w:val="clear" w:color="auto" w:fill="auto"/>
          </w:tcPr>
          <w:p w14:paraId="38A6A0C3" w14:textId="147FAC5F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0020C7B8" w14:textId="72A82BD6" w:rsidR="00F50FFA" w:rsidRPr="00E551B1" w:rsidRDefault="004051CA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b/>
                <w:sz w:val="24"/>
              </w:rPr>
            </w:pPr>
            <w:r>
              <w:rPr>
                <w:sz w:val="24"/>
              </w:rPr>
              <w:t>Проведите оценку системы корпоративных стандартов бюджетирования</w:t>
            </w:r>
            <w:r w:rsidRPr="00BF2CE7">
              <w:rPr>
                <w:sz w:val="24"/>
              </w:rPr>
              <w:t xml:space="preserve"> </w:t>
            </w:r>
            <w:r>
              <w:rPr>
                <w:sz w:val="24"/>
              </w:rPr>
              <w:t>по видам деятельности (торговля, производство, сфера услуг)</w:t>
            </w:r>
          </w:p>
        </w:tc>
      </w:tr>
      <w:tr w:rsidR="00F50FFA" w:rsidRPr="005E029D" w14:paraId="3D4C3FC0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1BF1DCCC" w14:textId="3ACDE7BE" w:rsidR="00AD3D6E" w:rsidRPr="00AD3D6E" w:rsidRDefault="00AD3D6E" w:rsidP="00AD3D6E">
            <w:pPr>
              <w:adjustRightInd/>
              <w:spacing w:line="275" w:lineRule="exact"/>
              <w:ind w:right="-101"/>
            </w:pPr>
            <w:r w:rsidRPr="00AD3D6E">
              <w:t>ДКН-5</w:t>
            </w:r>
          </w:p>
          <w:p w14:paraId="6EB38674" w14:textId="13941706" w:rsidR="00F50FFA" w:rsidRPr="00AD3D6E" w:rsidRDefault="00F50FFA" w:rsidP="00AD3D6E">
            <w:pPr>
              <w:pStyle w:val="af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AD3D6E">
              <w:rPr>
                <w:rFonts w:ascii="Times New Roman" w:hAnsi="Times New Roman"/>
                <w:sz w:val="24"/>
                <w:szCs w:val="24"/>
              </w:rPr>
              <w:t xml:space="preserve">ПК-5 </w:t>
            </w:r>
            <w:r w:rsidR="00AD3D6E" w:rsidRPr="00AD3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Способность организации системы внутреннего контроля организации и владение методикой проведения внутреннего аудита (контроля) в </w:t>
            </w:r>
            <w:r w:rsidR="00AD3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организации </w:t>
            </w:r>
            <w:r w:rsidR="00AD3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или группе компаний.</w:t>
            </w:r>
          </w:p>
        </w:tc>
        <w:tc>
          <w:tcPr>
            <w:tcW w:w="1977" w:type="dxa"/>
          </w:tcPr>
          <w:p w14:paraId="474C5C40" w14:textId="3C0DA627" w:rsidR="00F50FFA" w:rsidRPr="00F16B2A" w:rsidRDefault="00F50FFA" w:rsidP="00F50FFA">
            <w:pPr>
              <w:pStyle w:val="Style2"/>
              <w:ind w:right="-113"/>
            </w:pPr>
            <w:r>
              <w:lastRenderedPageBreak/>
              <w:t>1.</w:t>
            </w:r>
            <w:r w:rsidRPr="00F16B2A">
              <w:t xml:space="preserve"> </w:t>
            </w:r>
            <w:r w:rsidR="002178BB" w:rsidRPr="002178BB">
              <w:t>Демонстрирует навыки применения алгоритмов программ формированию программ внутреннего контроля качества аудита в различных ситуациях</w:t>
            </w:r>
            <w:r>
              <w:t>.</w:t>
            </w:r>
            <w:r w:rsidRPr="00F16B2A">
              <w:t xml:space="preserve"> </w:t>
            </w:r>
          </w:p>
          <w:p w14:paraId="7839F9A3" w14:textId="448F44BA" w:rsidR="00F50FFA" w:rsidRDefault="00F50FFA" w:rsidP="00F50FFA">
            <w:pPr>
              <w:jc w:val="both"/>
              <w:rPr>
                <w:rFonts w:eastAsia="Times New Roman"/>
              </w:rPr>
            </w:pPr>
          </w:p>
        </w:tc>
        <w:tc>
          <w:tcPr>
            <w:tcW w:w="2126" w:type="dxa"/>
          </w:tcPr>
          <w:p w14:paraId="252C2421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>алгоритмы формирования программ внутреннего контроля отдельных процессов</w:t>
            </w:r>
          </w:p>
          <w:p w14:paraId="632AD8D3" w14:textId="1B403780" w:rsidR="00F50FFA" w:rsidRP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593CF9">
              <w:rPr>
                <w:rFonts w:ascii="TimesNewRomanPS" w:hAnsi="TimesNewRomanPS"/>
              </w:rPr>
              <w:t>применять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алгоритмы формирования программ внутреннего контроля </w:t>
            </w:r>
            <w:r>
              <w:rPr>
                <w:rFonts w:ascii="TimesNewRomanPS" w:hAnsi="TimesNewRomanPS"/>
              </w:rPr>
              <w:lastRenderedPageBreak/>
              <w:t>отдельных процессов</w:t>
            </w:r>
          </w:p>
        </w:tc>
        <w:tc>
          <w:tcPr>
            <w:tcW w:w="3827" w:type="dxa"/>
            <w:shd w:val="clear" w:color="auto" w:fill="auto"/>
          </w:tcPr>
          <w:p w14:paraId="57A371A1" w14:textId="2A4076FD" w:rsidR="00F50FFA" w:rsidRDefault="00F50FFA" w:rsidP="00633A02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lastRenderedPageBreak/>
              <w:t>Задание</w:t>
            </w:r>
          </w:p>
          <w:p w14:paraId="7D4062E3" w14:textId="6965271B" w:rsidR="004051CA" w:rsidRPr="00E551B1" w:rsidRDefault="00F50FFA" w:rsidP="004051CA">
            <w:pPr>
              <w:pStyle w:val="TableParagraph"/>
              <w:ind w:left="0"/>
              <w:rPr>
                <w:b/>
                <w:sz w:val="24"/>
              </w:rPr>
            </w:pPr>
            <w:r w:rsidRPr="00BF2CE7">
              <w:rPr>
                <w:sz w:val="24"/>
              </w:rPr>
              <w:t>Разработайте учетную политику для целей управленческого учета</w:t>
            </w:r>
            <w:r w:rsidR="00633A02">
              <w:rPr>
                <w:sz w:val="24"/>
              </w:rPr>
              <w:t xml:space="preserve"> по видам деятельности (торговля, производство, сфера услуг)</w:t>
            </w:r>
            <w:r w:rsidRPr="00BF2CE7">
              <w:rPr>
                <w:sz w:val="24"/>
              </w:rPr>
              <w:t xml:space="preserve">, </w:t>
            </w:r>
          </w:p>
          <w:p w14:paraId="7DCD052B" w14:textId="5C4AA127" w:rsidR="00F50FFA" w:rsidRPr="00E551B1" w:rsidRDefault="00F50FFA" w:rsidP="00F50FF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b/>
                <w:sz w:val="24"/>
              </w:rPr>
            </w:pPr>
          </w:p>
        </w:tc>
      </w:tr>
      <w:tr w:rsidR="00F50FFA" w:rsidRPr="005E029D" w14:paraId="388E5B24" w14:textId="77777777" w:rsidTr="00011D3E">
        <w:trPr>
          <w:trHeight w:val="475"/>
        </w:trPr>
        <w:tc>
          <w:tcPr>
            <w:tcW w:w="1704" w:type="dxa"/>
            <w:shd w:val="clear" w:color="auto" w:fill="auto"/>
          </w:tcPr>
          <w:p w14:paraId="630A0BFC" w14:textId="77777777" w:rsidR="00F50FFA" w:rsidRPr="00F16B2A" w:rsidRDefault="00F50FFA" w:rsidP="00F50FFA">
            <w:pPr>
              <w:adjustRightInd/>
              <w:spacing w:line="275" w:lineRule="exact"/>
              <w:ind w:right="-101"/>
            </w:pPr>
          </w:p>
        </w:tc>
        <w:tc>
          <w:tcPr>
            <w:tcW w:w="1977" w:type="dxa"/>
          </w:tcPr>
          <w:p w14:paraId="137AB797" w14:textId="3DCB1DF6" w:rsidR="00F50FFA" w:rsidRDefault="00F50FFA" w:rsidP="00F50FFA">
            <w:pPr>
              <w:pStyle w:val="Style2"/>
              <w:ind w:right="-113"/>
            </w:pPr>
            <w:r w:rsidRPr="00F16B2A">
              <w:t xml:space="preserve">2. </w:t>
            </w:r>
            <w:r w:rsidR="002178BB" w:rsidRPr="002178BB">
              <w:t>Применяет теоретические знания при формировании программ внешнего контроля качества услуг аудиторской организации</w:t>
            </w:r>
            <w:r>
              <w:t>.</w:t>
            </w:r>
          </w:p>
        </w:tc>
        <w:tc>
          <w:tcPr>
            <w:tcW w:w="2126" w:type="dxa"/>
          </w:tcPr>
          <w:p w14:paraId="1D0BA4D5" w14:textId="77777777" w:rsidR="00F50FFA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</w:rPr>
              <w:t xml:space="preserve">теоретические аспекты методики проведения внутреннего контроля отдельных процессов </w:t>
            </w:r>
          </w:p>
          <w:p w14:paraId="65E1C4B0" w14:textId="62BF2EA8" w:rsidR="00F50FFA" w:rsidRPr="002B5F16" w:rsidRDefault="00F50FFA" w:rsidP="00F50FFA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  <w:b/>
                <w:bCs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</w:rPr>
              <w:t>применять методику проведения внутреннего контроля отдельных процессов</w:t>
            </w:r>
          </w:p>
        </w:tc>
        <w:tc>
          <w:tcPr>
            <w:tcW w:w="3827" w:type="dxa"/>
            <w:shd w:val="clear" w:color="auto" w:fill="auto"/>
          </w:tcPr>
          <w:p w14:paraId="13D27C16" w14:textId="4CE7C61D" w:rsidR="007C02F9" w:rsidRDefault="007C02F9" w:rsidP="007C02F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</w:p>
          <w:p w14:paraId="214393EB" w14:textId="62E20479" w:rsidR="00F50FFA" w:rsidRPr="00E551B1" w:rsidRDefault="004051CA" w:rsidP="00F50FF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Разработайте систему </w:t>
            </w:r>
            <w:r w:rsidR="00633A02">
              <w:rPr>
                <w:sz w:val="24"/>
              </w:rPr>
              <w:t xml:space="preserve"> </w:t>
            </w:r>
            <w:r w:rsidRPr="00BF2CE7">
              <w:rPr>
                <w:sz w:val="24"/>
              </w:rPr>
              <w:t>сбалансированн</w:t>
            </w:r>
            <w:r>
              <w:rPr>
                <w:sz w:val="24"/>
              </w:rPr>
              <w:t>ых</w:t>
            </w:r>
            <w:r w:rsidRPr="00BF2CE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показателей компании и произведите анализ влияния </w:t>
            </w:r>
            <w:r w:rsidRPr="00BF2CE7">
              <w:rPr>
                <w:sz w:val="24"/>
              </w:rPr>
              <w:t xml:space="preserve">показателей </w:t>
            </w:r>
            <w:r>
              <w:rPr>
                <w:sz w:val="24"/>
              </w:rPr>
              <w:t xml:space="preserve">на примере отдельных </w:t>
            </w:r>
            <w:r w:rsidR="00633A02">
              <w:rPr>
                <w:sz w:val="24"/>
              </w:rPr>
              <w:t>вид</w:t>
            </w:r>
            <w:r>
              <w:rPr>
                <w:sz w:val="24"/>
              </w:rPr>
              <w:t xml:space="preserve">ов </w:t>
            </w:r>
            <w:r w:rsidR="00633A02">
              <w:rPr>
                <w:sz w:val="24"/>
              </w:rPr>
              <w:t>деятельности (торговля, производство, сфера услуг)</w:t>
            </w:r>
            <w:r w:rsidRPr="00BF2CE7">
              <w:rPr>
                <w:sz w:val="24"/>
              </w:rPr>
              <w:t xml:space="preserve"> </w:t>
            </w:r>
          </w:p>
        </w:tc>
      </w:tr>
    </w:tbl>
    <w:p w14:paraId="5A1FDC81" w14:textId="16E52D73" w:rsidR="00A5190A" w:rsidRDefault="00A5190A" w:rsidP="00A5190A">
      <w:pPr>
        <w:spacing w:line="276" w:lineRule="auto"/>
        <w:ind w:right="138"/>
        <w:jc w:val="center"/>
        <w:rPr>
          <w:sz w:val="28"/>
          <w:szCs w:val="28"/>
        </w:rPr>
      </w:pPr>
    </w:p>
    <w:p w14:paraId="710D6433" w14:textId="77777777" w:rsidR="000B75E9" w:rsidRPr="00A5190A" w:rsidRDefault="000B75E9" w:rsidP="00A5190A">
      <w:pPr>
        <w:spacing w:line="276" w:lineRule="auto"/>
        <w:ind w:right="138"/>
        <w:jc w:val="center"/>
        <w:rPr>
          <w:sz w:val="28"/>
          <w:szCs w:val="28"/>
        </w:rPr>
      </w:pPr>
    </w:p>
    <w:p w14:paraId="58805E81" w14:textId="549799FA" w:rsidR="00046EAB" w:rsidRPr="00726593" w:rsidRDefault="00046EAB" w:rsidP="00275DBD">
      <w:pPr>
        <w:keepNext/>
        <w:keepLines/>
        <w:widowControl/>
        <w:spacing w:line="360" w:lineRule="auto"/>
        <w:jc w:val="center"/>
        <w:rPr>
          <w:b/>
          <w:bCs/>
          <w:sz w:val="28"/>
          <w:szCs w:val="28"/>
        </w:rPr>
      </w:pPr>
      <w:r w:rsidRPr="00BF2CE7">
        <w:rPr>
          <w:b/>
          <w:bCs/>
          <w:sz w:val="28"/>
          <w:szCs w:val="28"/>
        </w:rPr>
        <w:t xml:space="preserve">Примерный перечень вопросов для подготовки к </w:t>
      </w:r>
      <w:r w:rsidR="00FC1797">
        <w:rPr>
          <w:b/>
          <w:bCs/>
          <w:sz w:val="28"/>
          <w:szCs w:val="28"/>
        </w:rPr>
        <w:t>зачету</w:t>
      </w:r>
    </w:p>
    <w:p w14:paraId="256E3A6E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Дайте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характеристику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следующим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ценовым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стратегиям: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ценообразование сопутствующих товаров, продуктовой линии, предоставления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скидок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 объема.</w:t>
      </w:r>
    </w:p>
    <w:p w14:paraId="10C44BB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взаимосвязь между отклонением по цене, по количеству 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 ассортименту. Предложите и обоснуйте альтернативные методы контроля за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производством.</w:t>
      </w:r>
    </w:p>
    <w:p w14:paraId="559905A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ограничения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CVP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анализа.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Напишите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формулу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целевого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показателя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прибыли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выручки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компаний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одним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несколькими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продуктами.</w:t>
      </w:r>
    </w:p>
    <w:p w14:paraId="6A7A48D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основные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положения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АВС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сравните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АВС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традиционными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методами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накладных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расходов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распределением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единицам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производства,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рабочим часам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 машино-часам.</w:t>
      </w:r>
    </w:p>
    <w:p w14:paraId="38F50CB0" w14:textId="5DB94156" w:rsidR="00046EAB" w:rsidRPr="00FA2A7A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8"/>
          <w:lang w:eastAsia="en-US"/>
        </w:rPr>
      </w:pPr>
      <w:r w:rsidRPr="00FA2A7A">
        <w:rPr>
          <w:rFonts w:eastAsia="Times New Roman"/>
          <w:sz w:val="28"/>
          <w:szCs w:val="22"/>
          <w:lang w:eastAsia="en-US"/>
        </w:rPr>
        <w:t>Объясните</w:t>
      </w:r>
      <w:r w:rsidRPr="00FA2A7A">
        <w:rPr>
          <w:rFonts w:eastAsia="Times New Roman"/>
          <w:spacing w:val="58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основные</w:t>
      </w:r>
      <w:r w:rsidRPr="00FA2A7A">
        <w:rPr>
          <w:rFonts w:eastAsia="Times New Roman"/>
          <w:spacing w:val="60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положения</w:t>
      </w:r>
      <w:r w:rsidRPr="00FA2A7A">
        <w:rPr>
          <w:rFonts w:eastAsia="Times New Roman"/>
          <w:spacing w:val="60"/>
          <w:sz w:val="28"/>
          <w:szCs w:val="22"/>
          <w:lang w:eastAsia="en-US"/>
        </w:rPr>
        <w:t xml:space="preserve"> </w:t>
      </w:r>
      <w:proofErr w:type="spellStart"/>
      <w:r w:rsidRPr="00FA2A7A">
        <w:rPr>
          <w:rFonts w:eastAsia="Times New Roman"/>
          <w:sz w:val="28"/>
          <w:szCs w:val="22"/>
          <w:lang w:eastAsia="en-US"/>
        </w:rPr>
        <w:t>таргет-костинг</w:t>
      </w:r>
      <w:proofErr w:type="spellEnd"/>
      <w:r w:rsidRPr="00FA2A7A">
        <w:rPr>
          <w:rFonts w:eastAsia="Times New Roman"/>
          <w:sz w:val="28"/>
          <w:szCs w:val="22"/>
          <w:lang w:eastAsia="en-US"/>
        </w:rPr>
        <w:t>.</w:t>
      </w:r>
      <w:r w:rsidRPr="00FA2A7A">
        <w:rPr>
          <w:rFonts w:eastAsia="Times New Roman"/>
          <w:spacing w:val="59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Что</w:t>
      </w:r>
      <w:r w:rsidRPr="00FA2A7A">
        <w:rPr>
          <w:rFonts w:eastAsia="Times New Roman"/>
          <w:spacing w:val="59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значит</w:t>
      </w:r>
      <w:r w:rsidRPr="00FA2A7A">
        <w:rPr>
          <w:rFonts w:eastAsia="Times New Roman"/>
          <w:spacing w:val="59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2"/>
          <w:lang w:eastAsia="en-US"/>
        </w:rPr>
        <w:t>термин</w:t>
      </w:r>
      <w:r w:rsidR="00FA2A7A">
        <w:rPr>
          <w:rFonts w:eastAsia="Times New Roman"/>
          <w:sz w:val="28"/>
          <w:szCs w:val="22"/>
          <w:lang w:eastAsia="en-US"/>
        </w:rPr>
        <w:t xml:space="preserve"> </w:t>
      </w:r>
      <w:r w:rsidRPr="00FA2A7A">
        <w:rPr>
          <w:rFonts w:eastAsia="Times New Roman"/>
          <w:sz w:val="28"/>
          <w:szCs w:val="28"/>
          <w:lang w:eastAsia="en-US"/>
        </w:rPr>
        <w:t>«целевые</w:t>
      </w:r>
      <w:r w:rsidRPr="00FA2A7A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FA2A7A">
        <w:rPr>
          <w:rFonts w:eastAsia="Times New Roman"/>
          <w:sz w:val="28"/>
          <w:szCs w:val="28"/>
          <w:lang w:eastAsia="en-US"/>
        </w:rPr>
        <w:t>затраты»?</w:t>
      </w:r>
    </w:p>
    <w:p w14:paraId="2BF497E0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основные положения учет затрат по стадиям жизненного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цикла. Что означает термин «учет затрат по стадиям жизненного цикла» 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производственного сектора? Приведите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примеры.</w:t>
      </w:r>
    </w:p>
    <w:p w14:paraId="61734158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разницу между традиционным графиком безубыточности и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графиком безубыточности для концепции маржинального дохода. 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ограничения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использования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CVP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планирования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принятия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решений.</w:t>
      </w:r>
    </w:p>
    <w:p w14:paraId="1D9EA610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lastRenderedPageBreak/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суть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максимакс</w:t>
      </w:r>
      <w:proofErr w:type="spellEnd"/>
      <w:r w:rsidRPr="00046EAB">
        <w:rPr>
          <w:rFonts w:eastAsia="Times New Roman"/>
          <w:sz w:val="28"/>
          <w:szCs w:val="22"/>
          <w:lang w:eastAsia="en-US"/>
        </w:rPr>
        <w:t>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максимин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минимакс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ходе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выбора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управленческого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решения,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включая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создание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таблиц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прибыльности.</w:t>
      </w:r>
    </w:p>
    <w:p w14:paraId="6A556629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 суть CVP анализа. Перечислите основные стадии. Дайте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характеристику точки безубыточности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запаса прочности.</w:t>
      </w:r>
    </w:p>
    <w:p w14:paraId="693D357E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суть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принципа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управляемости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учете.</w:t>
      </w:r>
    </w:p>
    <w:p w14:paraId="6C3A139D" w14:textId="39D98EEA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суть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прогнозных значений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5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проблемы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выгоды</w:t>
      </w:r>
      <w:r w:rsidR="00AB49D2">
        <w:rPr>
          <w:rFonts w:eastAsia="Times New Roman"/>
          <w:sz w:val="28"/>
          <w:szCs w:val="22"/>
          <w:lang w:eastAsia="en-US"/>
        </w:rPr>
        <w:t>.</w:t>
      </w:r>
    </w:p>
    <w:p w14:paraId="676FC9A6" w14:textId="77777777" w:rsidR="00046EAB" w:rsidRPr="00046EAB" w:rsidRDefault="00046EAB" w:rsidP="00FA2A7A">
      <w:pPr>
        <w:adjustRightInd/>
        <w:spacing w:line="276" w:lineRule="auto"/>
        <w:ind w:left="397" w:right="138"/>
        <w:jc w:val="both"/>
        <w:rPr>
          <w:rFonts w:eastAsia="Times New Roman"/>
          <w:sz w:val="28"/>
          <w:szCs w:val="28"/>
          <w:lang w:eastAsia="en-US"/>
        </w:rPr>
      </w:pPr>
      <w:r w:rsidRPr="00046EAB">
        <w:rPr>
          <w:rFonts w:eastAsia="Times New Roman"/>
          <w:sz w:val="28"/>
          <w:szCs w:val="28"/>
          <w:lang w:eastAsia="en-US"/>
        </w:rPr>
        <w:t>от</w:t>
      </w:r>
      <w:r w:rsidRPr="00046EAB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их</w:t>
      </w:r>
      <w:r w:rsidRPr="00046EAB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использования</w:t>
      </w:r>
      <w:r w:rsidRPr="00046EAB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при</w:t>
      </w:r>
      <w:r w:rsidRPr="00046EAB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принятии</w:t>
      </w:r>
      <w:r w:rsidRPr="00046EAB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управленческих</w:t>
      </w:r>
      <w:r w:rsidRPr="00046EAB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решений.</w:t>
      </w:r>
    </w:p>
    <w:p w14:paraId="4697E0C9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какие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факторы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влияют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ценообразование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продуктов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(услуг).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Дайте определение эластичности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спроса по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цене.</w:t>
      </w:r>
    </w:p>
    <w:p w14:paraId="4B97660C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что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подразумевается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под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предоставлением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скидок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объема,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ценовой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дискриминацией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релевантными издержками.</w:t>
      </w:r>
    </w:p>
    <w:p w14:paraId="0A32AAD6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Объясните,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что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такое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гибкий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бюджет.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Обоснуйте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важность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гибких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бюджетов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управленческом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учете.</w:t>
      </w:r>
    </w:p>
    <w:p w14:paraId="54D08A5D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Перечислите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сравните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различные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риском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неопределенностью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управленческих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Приведите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примеры.</w:t>
      </w:r>
    </w:p>
    <w:p w14:paraId="5F58FB95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 использование системы стандарт-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кост</w:t>
      </w:r>
      <w:proofErr w:type="spellEnd"/>
      <w:r w:rsidRPr="00046EAB">
        <w:rPr>
          <w:rFonts w:eastAsia="Times New Roman"/>
          <w:sz w:val="28"/>
          <w:szCs w:val="22"/>
          <w:lang w:eastAsia="en-US"/>
        </w:rPr>
        <w:t xml:space="preserve"> в бюджетировании.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Каким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образом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рассчитываются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показатели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стандартной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величины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затрат?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Расскажите</w:t>
      </w:r>
      <w:r w:rsidRPr="00046EAB">
        <w:rPr>
          <w:rFonts w:eastAsia="Times New Roman"/>
          <w:spacing w:val="-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различных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видах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затрат.</w:t>
      </w:r>
    </w:p>
    <w:p w14:paraId="73B86F3F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высшей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низшей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точек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регрессии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ходе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количественного анализа.</w:t>
      </w:r>
    </w:p>
    <w:p w14:paraId="0590C837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основные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положения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методов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учета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накладных расходов, основанных на единицах продукции, рабочих часах или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машино-часах.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Перечислите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стадии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распределения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методах.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Каковы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преимущества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недостатки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традиционного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полного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распределения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затрат?</w:t>
      </w:r>
    </w:p>
    <w:p w14:paraId="1E5D9111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 основные проблемы, возникающие при применении учета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стадиям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жизненного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цикла.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Охарактеризуйте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затраты,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которые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возникают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на разных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стадиях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жизненного цикла.</w:t>
      </w:r>
    </w:p>
    <w:p w14:paraId="0692FDAA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преимущества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недостатки</w:t>
      </w:r>
      <w:r w:rsidRPr="00046EAB">
        <w:rPr>
          <w:rFonts w:eastAsia="Times New Roman"/>
          <w:spacing w:val="-3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</w:t>
      </w:r>
      <w:r w:rsidRPr="00046EAB">
        <w:rPr>
          <w:rFonts w:eastAsia="Times New Roman"/>
          <w:spacing w:val="-2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АВС.</w:t>
      </w:r>
    </w:p>
    <w:p w14:paraId="501A16FB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Раскройте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случаи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использования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метода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симуляции,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прогнозных</w:t>
      </w:r>
      <w:r w:rsidRPr="00046EAB">
        <w:rPr>
          <w:rFonts w:eastAsia="Times New Roman"/>
          <w:spacing w:val="-6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значений и анализа чувствительности. Приведите примеры. Объясните, каким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образом используются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прогнозные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значения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 чувствительности при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принятии</w:t>
      </w:r>
      <w:r w:rsidRPr="00046EAB">
        <w:rPr>
          <w:rFonts w:eastAsia="Times New Roman"/>
          <w:spacing w:val="-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управленческих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решений?</w:t>
      </w:r>
    </w:p>
    <w:p w14:paraId="13F08C2E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adjustRightInd/>
        <w:spacing w:line="276" w:lineRule="auto"/>
        <w:ind w:left="397" w:right="138" w:firstLine="0"/>
        <w:jc w:val="both"/>
        <w:rPr>
          <w:rFonts w:eastAsia="Times New Roman"/>
          <w:sz w:val="28"/>
          <w:szCs w:val="22"/>
          <w:lang w:eastAsia="en-US"/>
        </w:rPr>
      </w:pPr>
      <w:r w:rsidRPr="00046EAB">
        <w:rPr>
          <w:rFonts w:eastAsia="Times New Roman"/>
          <w:sz w:val="28"/>
          <w:szCs w:val="22"/>
          <w:lang w:eastAsia="en-US"/>
        </w:rPr>
        <w:t>Расскажите о целях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CVP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анализа. Напишите формулы для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расчета</w:t>
      </w:r>
      <w:r w:rsidRPr="00046EAB">
        <w:rPr>
          <w:rFonts w:eastAsia="Times New Roman"/>
          <w:spacing w:val="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показателя</w:t>
      </w:r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«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contribution</w:t>
      </w:r>
      <w:proofErr w:type="spellEnd"/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to</w:t>
      </w:r>
      <w:proofErr w:type="spellEnd"/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proofErr w:type="spellStart"/>
      <w:r w:rsidRPr="00046EAB">
        <w:rPr>
          <w:rFonts w:eastAsia="Times New Roman"/>
          <w:sz w:val="28"/>
          <w:szCs w:val="22"/>
          <w:lang w:eastAsia="en-US"/>
        </w:rPr>
        <w:t>sales</w:t>
      </w:r>
      <w:proofErr w:type="spellEnd"/>
      <w:r w:rsidRPr="00046EAB">
        <w:rPr>
          <w:rFonts w:eastAsia="Times New Roman"/>
          <w:sz w:val="28"/>
          <w:szCs w:val="22"/>
          <w:lang w:eastAsia="en-US"/>
        </w:rPr>
        <w:t>»</w:t>
      </w:r>
      <w:r w:rsidRPr="00046EAB">
        <w:rPr>
          <w:rFonts w:eastAsia="Times New Roman"/>
          <w:spacing w:val="37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для</w:t>
      </w:r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компании</w:t>
      </w:r>
      <w:r w:rsidRPr="00046EAB">
        <w:rPr>
          <w:rFonts w:eastAsia="Times New Roman"/>
          <w:spacing w:val="36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с</w:t>
      </w:r>
      <w:r w:rsidRPr="00046EAB">
        <w:rPr>
          <w:rFonts w:eastAsia="Times New Roman"/>
          <w:spacing w:val="34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одним</w:t>
      </w:r>
      <w:r w:rsidRPr="00046EAB">
        <w:rPr>
          <w:rFonts w:eastAsia="Times New Roman"/>
          <w:spacing w:val="36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видом</w:t>
      </w:r>
      <w:r w:rsidRPr="00046EAB">
        <w:rPr>
          <w:rFonts w:eastAsia="Times New Roman"/>
          <w:spacing w:val="36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товара</w:t>
      </w:r>
      <w:r w:rsidRPr="00046EAB">
        <w:rPr>
          <w:rFonts w:eastAsia="Times New Roman"/>
          <w:spacing w:val="31"/>
          <w:sz w:val="28"/>
          <w:szCs w:val="22"/>
          <w:lang w:eastAsia="en-US"/>
        </w:rPr>
        <w:t xml:space="preserve"> </w:t>
      </w:r>
      <w:r w:rsidRPr="00046EAB">
        <w:rPr>
          <w:rFonts w:eastAsia="Times New Roman"/>
          <w:sz w:val="28"/>
          <w:szCs w:val="22"/>
          <w:lang w:eastAsia="en-US"/>
        </w:rPr>
        <w:t>и</w:t>
      </w:r>
    </w:p>
    <w:p w14:paraId="0C7DACCE" w14:textId="77777777" w:rsidR="00046EAB" w:rsidRPr="00046EAB" w:rsidRDefault="00046EAB" w:rsidP="00FA2A7A">
      <w:pPr>
        <w:adjustRightInd/>
        <w:spacing w:line="276" w:lineRule="auto"/>
        <w:ind w:left="397" w:right="138"/>
        <w:jc w:val="both"/>
        <w:rPr>
          <w:rFonts w:eastAsia="Times New Roman"/>
          <w:sz w:val="28"/>
          <w:szCs w:val="28"/>
          <w:lang w:eastAsia="en-US"/>
        </w:rPr>
      </w:pPr>
      <w:r w:rsidRPr="00046EAB">
        <w:rPr>
          <w:rFonts w:eastAsia="Times New Roman"/>
          <w:sz w:val="28"/>
          <w:szCs w:val="28"/>
          <w:lang w:eastAsia="en-US"/>
        </w:rPr>
        <w:lastRenderedPageBreak/>
        <w:t>большим</w:t>
      </w:r>
      <w:r w:rsidRPr="00046EAB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количеством</w:t>
      </w:r>
      <w:r w:rsidRPr="00046EAB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046EAB">
        <w:rPr>
          <w:rFonts w:eastAsia="Times New Roman"/>
          <w:sz w:val="28"/>
          <w:szCs w:val="28"/>
          <w:lang w:eastAsia="en-US"/>
        </w:rPr>
        <w:t>продуктов.</w:t>
      </w:r>
    </w:p>
    <w:p w14:paraId="705E8511" w14:textId="3F6E4A08" w:rsidR="00EB0D14" w:rsidRPr="00EB0D14" w:rsidRDefault="00EB0D14" w:rsidP="00D46F51">
      <w:pPr>
        <w:pStyle w:val="1"/>
        <w:ind w:left="426"/>
        <w:jc w:val="both"/>
      </w:pPr>
      <w:bookmarkStart w:id="46" w:name="_Toc120807106"/>
      <w:bookmarkStart w:id="47" w:name="_Toc421015942"/>
      <w:bookmarkStart w:id="48" w:name="_Toc468611983"/>
      <w:bookmarkStart w:id="49" w:name="_Toc486491792"/>
      <w:bookmarkEnd w:id="44"/>
      <w:bookmarkEnd w:id="45"/>
      <w:r w:rsidRPr="00EB0D14">
        <w:t>8. Перечень основной и дополнительной учебной литературы, необходимой для освоения дисциплины</w:t>
      </w:r>
      <w:bookmarkEnd w:id="46"/>
      <w:r w:rsidRPr="00EB0D14">
        <w:t xml:space="preserve"> </w:t>
      </w:r>
    </w:p>
    <w:p w14:paraId="7523C972" w14:textId="77777777" w:rsidR="00EB0D14" w:rsidRPr="00EB0D14" w:rsidRDefault="00EB0D14" w:rsidP="00FE55BB">
      <w:pPr>
        <w:ind w:right="138"/>
      </w:pPr>
      <w:r w:rsidRPr="00EB0D14">
        <w:rPr>
          <w:b/>
          <w:bCs/>
          <w:kern w:val="32"/>
          <w:sz w:val="28"/>
          <w:szCs w:val="32"/>
        </w:rPr>
        <w:t xml:space="preserve">    </w:t>
      </w:r>
    </w:p>
    <w:p w14:paraId="05F66B20" w14:textId="77777777" w:rsidR="00717C7B" w:rsidRPr="00E063B1" w:rsidRDefault="00717C7B" w:rsidP="00717C7B">
      <w:pPr>
        <w:spacing w:line="360" w:lineRule="auto"/>
        <w:ind w:left="709"/>
        <w:jc w:val="both"/>
        <w:rPr>
          <w:b/>
          <w:i/>
          <w:iCs/>
          <w:sz w:val="28"/>
          <w:szCs w:val="28"/>
        </w:rPr>
      </w:pPr>
      <w:bookmarkStart w:id="50" w:name="_Toc486491791"/>
      <w:bookmarkStart w:id="51" w:name="_Toc120807107"/>
      <w:r w:rsidRPr="00E063B1">
        <w:rPr>
          <w:b/>
          <w:i/>
          <w:iCs/>
          <w:sz w:val="28"/>
          <w:szCs w:val="28"/>
        </w:rPr>
        <w:t>Нормативно-правовые акты</w:t>
      </w:r>
    </w:p>
    <w:p w14:paraId="59785868" w14:textId="77777777" w:rsidR="00717C7B" w:rsidRPr="005E029D" w:rsidRDefault="00717C7B" w:rsidP="00717C7B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Гражданский кодекс Российской Федерации (часть первая) от 30.11.1994 № 51-ФЗ (ред. от 25.02.2022.</w:t>
      </w:r>
    </w:p>
    <w:p w14:paraId="78E466F1" w14:textId="77777777" w:rsidR="00717C7B" w:rsidRPr="005E029D" w:rsidRDefault="00717C7B" w:rsidP="00717C7B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6D4E3198" w14:textId="77777777" w:rsidR="00717C7B" w:rsidRPr="005E029D" w:rsidRDefault="00717C7B" w:rsidP="00717C7B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3. Федеральный закон от 06.12.2011 № 402-ФЗ (ред. от 30.12.2021) «О бухгалтерском учете».</w:t>
      </w:r>
    </w:p>
    <w:p w14:paraId="6BD192C5" w14:textId="77777777" w:rsidR="00717C7B" w:rsidRPr="005E029D" w:rsidRDefault="00717C7B" w:rsidP="00717C7B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61F887D3" w14:textId="77777777" w:rsidR="00717C7B" w:rsidRPr="00E063B1" w:rsidRDefault="00717C7B" w:rsidP="00717C7B">
      <w:pPr>
        <w:widowControl/>
        <w:numPr>
          <w:ilvl w:val="0"/>
          <w:numId w:val="21"/>
        </w:numPr>
        <w:tabs>
          <w:tab w:val="left" w:pos="1134"/>
        </w:tabs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167F9806" w14:textId="77777777" w:rsidR="00717C7B" w:rsidRPr="00EB0D14" w:rsidRDefault="00717C7B" w:rsidP="00717C7B">
      <w:pPr>
        <w:spacing w:line="360" w:lineRule="auto"/>
        <w:ind w:right="138" w:firstLine="600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t>Основная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491"/>
      </w:tblGrid>
      <w:tr w:rsidR="00717C7B" w:rsidRPr="00CD3E85" w14:paraId="633CDDAB" w14:textId="77777777" w:rsidTr="005F1D81">
        <w:tc>
          <w:tcPr>
            <w:tcW w:w="0" w:type="auto"/>
            <w:vAlign w:val="center"/>
            <w:hideMark/>
          </w:tcPr>
          <w:p w14:paraId="37F7E703" w14:textId="77777777" w:rsidR="00717C7B" w:rsidRPr="00EB0D14" w:rsidRDefault="00717C7B" w:rsidP="005F1D81">
            <w:pPr>
              <w:numPr>
                <w:ilvl w:val="0"/>
                <w:numId w:val="9"/>
              </w:numPr>
              <w:spacing w:line="276" w:lineRule="auto"/>
              <w:ind w:right="13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14:paraId="3C6626D9" w14:textId="77777777" w:rsidR="00717C7B" w:rsidRDefault="00717C7B" w:rsidP="005F1D81">
            <w:pPr>
              <w:pStyle w:val="af"/>
              <w:numPr>
                <w:ilvl w:val="0"/>
                <w:numId w:val="21"/>
              </w:numPr>
              <w:tabs>
                <w:tab w:val="left" w:pos="1134"/>
              </w:tabs>
              <w:spacing w:before="74"/>
              <w:ind w:left="0" w:right="13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7250">
              <w:rPr>
                <w:rFonts w:ascii="Times New Roman" w:hAnsi="Times New Roman"/>
                <w:sz w:val="28"/>
                <w:szCs w:val="28"/>
              </w:rPr>
              <w:t xml:space="preserve">Вахрушина М.А. Стратегический управленческий учет: учебник для студентов вузов </w:t>
            </w:r>
            <w:proofErr w:type="spellStart"/>
            <w:r w:rsidRPr="009A7250">
              <w:rPr>
                <w:rFonts w:ascii="Times New Roman" w:hAnsi="Times New Roman"/>
                <w:sz w:val="28"/>
                <w:szCs w:val="28"/>
              </w:rPr>
              <w:t>обуч</w:t>
            </w:r>
            <w:proofErr w:type="spell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. по напр. "Экономика" / М.А. Вахрушина, М.И. Сидорова, Л.И. Борисова. - Москва: </w:t>
            </w:r>
            <w:proofErr w:type="spellStart"/>
            <w:r w:rsidRPr="009A7250">
              <w:rPr>
                <w:rFonts w:ascii="Times New Roman" w:hAnsi="Times New Roman"/>
                <w:sz w:val="28"/>
                <w:szCs w:val="28"/>
              </w:rPr>
              <w:t>Кнорус</w:t>
            </w:r>
            <w:proofErr w:type="spell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, 2018. - 184 с. - (Магистратура). – </w:t>
            </w:r>
            <w:proofErr w:type="gramStart"/>
            <w:r w:rsidRPr="009A7250">
              <w:rPr>
                <w:rFonts w:ascii="Times New Roman" w:hAnsi="Times New Roman"/>
                <w:sz w:val="28"/>
                <w:szCs w:val="28"/>
              </w:rPr>
              <w:t>Текст :</w:t>
            </w:r>
            <w:proofErr w:type="gram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 непосредственный. - То же. - 2023. - ЭБС BOOK.ru. - URL: https://book.ru/book/947378 (дата обращения: 21.12.2022). — </w:t>
            </w:r>
            <w:proofErr w:type="gramStart"/>
            <w:r w:rsidRPr="009A7250">
              <w:rPr>
                <w:rFonts w:ascii="Times New Roman" w:hAnsi="Times New Roman"/>
                <w:sz w:val="28"/>
                <w:szCs w:val="28"/>
              </w:rPr>
              <w:t>Текст :</w:t>
            </w:r>
            <w:proofErr w:type="gram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 электронный.</w:t>
            </w:r>
          </w:p>
          <w:p w14:paraId="35ED149F" w14:textId="77777777" w:rsidR="00717C7B" w:rsidRPr="00CD3E85" w:rsidRDefault="00717C7B" w:rsidP="005F1D81">
            <w:pPr>
              <w:pStyle w:val="af"/>
              <w:numPr>
                <w:ilvl w:val="0"/>
                <w:numId w:val="21"/>
              </w:numPr>
              <w:tabs>
                <w:tab w:val="left" w:pos="1134"/>
              </w:tabs>
              <w:spacing w:before="74"/>
              <w:ind w:left="0" w:right="13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7250">
              <w:rPr>
                <w:rFonts w:ascii="Times New Roman" w:hAnsi="Times New Roman"/>
                <w:sz w:val="28"/>
                <w:szCs w:val="28"/>
              </w:rPr>
              <w:t xml:space="preserve">Управленческий учет и анализ. С примерами из российской и зарубежной </w:t>
            </w:r>
            <w:proofErr w:type="gramStart"/>
            <w:r w:rsidRPr="009A7250">
              <w:rPr>
                <w:rFonts w:ascii="Times New Roman" w:hAnsi="Times New Roman"/>
                <w:sz w:val="28"/>
                <w:szCs w:val="28"/>
              </w:rPr>
              <w:t>практики :</w:t>
            </w:r>
            <w:proofErr w:type="gram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 учеб. пособие / В.И. Петрова, А.Ю. Петров, И.В. </w:t>
            </w:r>
            <w:proofErr w:type="spellStart"/>
            <w:r w:rsidRPr="009A7250">
              <w:rPr>
                <w:rFonts w:ascii="Times New Roman" w:hAnsi="Times New Roman"/>
                <w:sz w:val="28"/>
                <w:szCs w:val="28"/>
              </w:rPr>
              <w:t>Кобищан</w:t>
            </w:r>
            <w:proofErr w:type="spell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, Е.А. </w:t>
            </w:r>
            <w:proofErr w:type="spellStart"/>
            <w:r w:rsidRPr="009A7250">
              <w:rPr>
                <w:rFonts w:ascii="Times New Roman" w:hAnsi="Times New Roman"/>
                <w:sz w:val="28"/>
                <w:szCs w:val="28"/>
              </w:rPr>
              <w:t>Козельцева</w:t>
            </w:r>
            <w:proofErr w:type="spell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. — </w:t>
            </w:r>
            <w:proofErr w:type="gramStart"/>
            <w:r w:rsidRPr="009A7250">
              <w:rPr>
                <w:rFonts w:ascii="Times New Roman" w:hAnsi="Times New Roman"/>
                <w:sz w:val="28"/>
                <w:szCs w:val="28"/>
              </w:rPr>
              <w:t>Москва :</w:t>
            </w:r>
            <w:proofErr w:type="gramEnd"/>
            <w:r w:rsidRPr="009A7250">
              <w:rPr>
                <w:rFonts w:ascii="Times New Roman" w:hAnsi="Times New Roman"/>
                <w:sz w:val="28"/>
                <w:szCs w:val="28"/>
              </w:rPr>
              <w:t xml:space="preserve"> ИНФРА-М, 2018. — 303 с. — (Высшее образование: Магистратура). - ЭБС ZNANIUM.com. - URL: https://znanium.com/catalog/product/914132 (дата обращения: 21.12.2022). – Текст : электронный.</w:t>
            </w:r>
          </w:p>
        </w:tc>
      </w:tr>
    </w:tbl>
    <w:p w14:paraId="3110D505" w14:textId="77777777" w:rsidR="00717C7B" w:rsidRPr="00EB0D14" w:rsidRDefault="00717C7B" w:rsidP="00717C7B">
      <w:pPr>
        <w:shd w:val="clear" w:color="auto" w:fill="FFFFFF"/>
        <w:suppressAutoHyphens/>
        <w:autoSpaceDN/>
        <w:adjustRightInd/>
        <w:spacing w:line="360" w:lineRule="auto"/>
        <w:ind w:left="709" w:right="138" w:firstLine="207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t xml:space="preserve">Дополнительная </w:t>
      </w:r>
    </w:p>
    <w:p w14:paraId="6DC8E9DE" w14:textId="77777777" w:rsidR="00717C7B" w:rsidRPr="009A7250" w:rsidRDefault="00717C7B" w:rsidP="00717C7B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r w:rsidRPr="009A7250">
        <w:rPr>
          <w:sz w:val="28"/>
          <w:szCs w:val="28"/>
        </w:rPr>
        <w:t xml:space="preserve">Вахрушина М.А. Бухгалтерский управленческий учет + </w:t>
      </w:r>
      <w:proofErr w:type="spellStart"/>
      <w:proofErr w:type="gramStart"/>
      <w:r w:rsidRPr="009A7250">
        <w:rPr>
          <w:sz w:val="28"/>
          <w:szCs w:val="28"/>
        </w:rPr>
        <w:lastRenderedPageBreak/>
        <w:t>еПриложение:Тесты</w:t>
      </w:r>
      <w:proofErr w:type="spellEnd"/>
      <w:proofErr w:type="gramEnd"/>
      <w:r w:rsidRPr="009A7250">
        <w:rPr>
          <w:sz w:val="28"/>
          <w:szCs w:val="28"/>
        </w:rPr>
        <w:t xml:space="preserve"> : учебник для студентов, обучающихся по направлению "Экономика и управление" / М.А. Вахрушина; </w:t>
      </w:r>
      <w:proofErr w:type="spellStart"/>
      <w:r w:rsidRPr="009A7250">
        <w:rPr>
          <w:sz w:val="28"/>
          <w:szCs w:val="28"/>
        </w:rPr>
        <w:t>Финуниверситет</w:t>
      </w:r>
      <w:proofErr w:type="spellEnd"/>
      <w:r w:rsidRPr="009A7250">
        <w:rPr>
          <w:sz w:val="28"/>
          <w:szCs w:val="28"/>
        </w:rPr>
        <w:t xml:space="preserve">. - Москва: </w:t>
      </w:r>
      <w:proofErr w:type="spellStart"/>
      <w:r w:rsidRPr="009A7250">
        <w:rPr>
          <w:sz w:val="28"/>
          <w:szCs w:val="28"/>
        </w:rPr>
        <w:t>Кнорус</w:t>
      </w:r>
      <w:proofErr w:type="spellEnd"/>
      <w:r w:rsidRPr="009A7250">
        <w:rPr>
          <w:sz w:val="28"/>
          <w:szCs w:val="28"/>
        </w:rPr>
        <w:t xml:space="preserve">, 2019. - 392 с. - (Бакалавриат). – </w:t>
      </w:r>
      <w:proofErr w:type="gramStart"/>
      <w:r w:rsidRPr="009A7250">
        <w:rPr>
          <w:sz w:val="28"/>
          <w:szCs w:val="28"/>
        </w:rPr>
        <w:t>Текст :</w:t>
      </w:r>
      <w:proofErr w:type="gramEnd"/>
      <w:r w:rsidRPr="009A7250">
        <w:rPr>
          <w:sz w:val="28"/>
          <w:szCs w:val="28"/>
        </w:rPr>
        <w:t xml:space="preserve"> непосредственный. – То же. – 2023. - ЭБС BOOK.ru. – URL:https://book.ru/book/947674 (дата обращения: 21.12.2022). – </w:t>
      </w:r>
      <w:proofErr w:type="gramStart"/>
      <w:r w:rsidRPr="009A7250">
        <w:rPr>
          <w:sz w:val="28"/>
          <w:szCs w:val="28"/>
        </w:rPr>
        <w:t>Текст :</w:t>
      </w:r>
      <w:proofErr w:type="gramEnd"/>
      <w:r w:rsidRPr="009A7250">
        <w:rPr>
          <w:sz w:val="28"/>
          <w:szCs w:val="28"/>
        </w:rPr>
        <w:t xml:space="preserve"> электронный.</w:t>
      </w:r>
    </w:p>
    <w:p w14:paraId="4FC0EDAC" w14:textId="77777777" w:rsidR="00717C7B" w:rsidRDefault="00717C7B" w:rsidP="00717C7B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r w:rsidRPr="009A7250">
        <w:rPr>
          <w:rFonts w:eastAsia="Times New Roman"/>
          <w:sz w:val="28"/>
          <w:szCs w:val="22"/>
          <w:lang w:eastAsia="en-US"/>
        </w:rPr>
        <w:t xml:space="preserve">Керимов В.Э. Учет затрат, </w:t>
      </w:r>
      <w:proofErr w:type="spellStart"/>
      <w:r w:rsidRPr="009A7250">
        <w:rPr>
          <w:rFonts w:eastAsia="Times New Roman"/>
          <w:sz w:val="28"/>
          <w:szCs w:val="22"/>
          <w:lang w:eastAsia="en-US"/>
        </w:rPr>
        <w:t>калькулирование</w:t>
      </w:r>
      <w:proofErr w:type="spellEnd"/>
      <w:r w:rsidRPr="009A7250">
        <w:rPr>
          <w:rFonts w:eastAsia="Times New Roman"/>
          <w:sz w:val="28"/>
          <w:szCs w:val="22"/>
          <w:lang w:eastAsia="en-US"/>
        </w:rPr>
        <w:t xml:space="preserve"> и бюджетирование в отдельных отраслях производственной сферы: учебник для студ. вузов, </w:t>
      </w:r>
      <w:proofErr w:type="spellStart"/>
      <w:r w:rsidRPr="009A7250">
        <w:rPr>
          <w:rFonts w:eastAsia="Times New Roman"/>
          <w:sz w:val="28"/>
          <w:szCs w:val="22"/>
          <w:lang w:eastAsia="en-US"/>
        </w:rPr>
        <w:t>обуч</w:t>
      </w:r>
      <w:proofErr w:type="spellEnd"/>
      <w:r w:rsidRPr="009A7250">
        <w:rPr>
          <w:rFonts w:eastAsia="Times New Roman"/>
          <w:sz w:val="28"/>
          <w:szCs w:val="22"/>
          <w:lang w:eastAsia="en-US"/>
        </w:rPr>
        <w:t xml:space="preserve">. по напр. </w:t>
      </w:r>
      <w:proofErr w:type="spellStart"/>
      <w:r w:rsidRPr="009A7250">
        <w:rPr>
          <w:rFonts w:eastAsia="Times New Roman"/>
          <w:sz w:val="28"/>
          <w:szCs w:val="22"/>
          <w:lang w:eastAsia="en-US"/>
        </w:rPr>
        <w:t>подг</w:t>
      </w:r>
      <w:proofErr w:type="spellEnd"/>
      <w:r w:rsidRPr="009A7250">
        <w:rPr>
          <w:rFonts w:eastAsia="Times New Roman"/>
          <w:sz w:val="28"/>
          <w:szCs w:val="22"/>
          <w:lang w:eastAsia="en-US"/>
        </w:rPr>
        <w:t xml:space="preserve">. "Экономика" и "Менеджмент" / В.Э. Керимов. - Москва: Дашков и К, 2015. - 384 с. – </w:t>
      </w:r>
      <w:proofErr w:type="gramStart"/>
      <w:r w:rsidRPr="009A7250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9A7250">
        <w:rPr>
          <w:rFonts w:eastAsia="Times New Roman"/>
          <w:sz w:val="28"/>
          <w:szCs w:val="22"/>
          <w:lang w:eastAsia="en-US"/>
        </w:rPr>
        <w:t xml:space="preserve"> непосредственный. - То же. - 2020. - ЭБС Университетская библиотека </w:t>
      </w:r>
      <w:proofErr w:type="spellStart"/>
      <w:r w:rsidRPr="009A7250">
        <w:rPr>
          <w:rFonts w:eastAsia="Times New Roman"/>
          <w:sz w:val="28"/>
          <w:szCs w:val="22"/>
          <w:lang w:eastAsia="en-US"/>
        </w:rPr>
        <w:t>online</w:t>
      </w:r>
      <w:proofErr w:type="spellEnd"/>
      <w:r w:rsidRPr="009A7250">
        <w:rPr>
          <w:rFonts w:eastAsia="Times New Roman"/>
          <w:sz w:val="28"/>
          <w:szCs w:val="22"/>
          <w:lang w:eastAsia="en-US"/>
        </w:rPr>
        <w:t xml:space="preserve">. - URL: http://biblioclub.ru/index.php?page=book&amp;id=573221 (дата обращения: 21.12.2022). - </w:t>
      </w:r>
      <w:proofErr w:type="gramStart"/>
      <w:r w:rsidRPr="009A7250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9A7250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376ABB6C" w14:textId="77777777" w:rsidR="00717C7B" w:rsidRDefault="00717C7B" w:rsidP="00717C7B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proofErr w:type="spellStart"/>
      <w:r w:rsidRPr="0004445B">
        <w:rPr>
          <w:rFonts w:eastAsia="Times New Roman"/>
          <w:sz w:val="28"/>
          <w:szCs w:val="22"/>
          <w:lang w:eastAsia="en-US"/>
        </w:rPr>
        <w:t>Остервальдер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04445B">
        <w:rPr>
          <w:rFonts w:eastAsia="Times New Roman"/>
          <w:sz w:val="28"/>
          <w:szCs w:val="22"/>
          <w:lang w:eastAsia="en-US"/>
        </w:rPr>
        <w:t>Остервальдер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, И. </w:t>
      </w:r>
      <w:proofErr w:type="spellStart"/>
      <w:r w:rsidRPr="0004445B">
        <w:rPr>
          <w:rFonts w:eastAsia="Times New Roman"/>
          <w:sz w:val="28"/>
          <w:szCs w:val="22"/>
          <w:lang w:eastAsia="en-US"/>
        </w:rPr>
        <w:t>Пинье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. - 2-е изд. - Москва: Альпина </w:t>
      </w:r>
      <w:proofErr w:type="spellStart"/>
      <w:proofErr w:type="gramStart"/>
      <w:r w:rsidRPr="0004445B">
        <w:rPr>
          <w:rFonts w:eastAsia="Times New Roman"/>
          <w:sz w:val="28"/>
          <w:szCs w:val="22"/>
          <w:lang w:eastAsia="en-US"/>
        </w:rPr>
        <w:t>Паблишер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>,  2016</w:t>
      </w:r>
      <w:proofErr w:type="gramEnd"/>
      <w:r w:rsidRPr="0004445B">
        <w:rPr>
          <w:rFonts w:eastAsia="Times New Roman"/>
          <w:sz w:val="28"/>
          <w:szCs w:val="22"/>
          <w:lang w:eastAsia="en-US"/>
        </w:rPr>
        <w:t xml:space="preserve">. - 288 с.  - Текст: непосредственный. - То же. - ЭБС ZNANIUM.com. - URL: </w:t>
      </w:r>
      <w:proofErr w:type="gramStart"/>
      <w:r w:rsidRPr="0004445B">
        <w:rPr>
          <w:rFonts w:eastAsia="Times New Roman"/>
          <w:sz w:val="28"/>
          <w:szCs w:val="22"/>
          <w:lang w:eastAsia="en-US"/>
        </w:rPr>
        <w:t>http://znanium.com/catalog/product/916078 ;</w:t>
      </w:r>
      <w:proofErr w:type="gramEnd"/>
      <w:r w:rsidRPr="0004445B">
        <w:rPr>
          <w:rFonts w:eastAsia="Times New Roman"/>
          <w:sz w:val="28"/>
          <w:szCs w:val="22"/>
          <w:lang w:eastAsia="en-US"/>
        </w:rPr>
        <w:t xml:space="preserve"> ЭБС </w:t>
      </w:r>
      <w:proofErr w:type="spellStart"/>
      <w:r w:rsidRPr="0004445B">
        <w:rPr>
          <w:rFonts w:eastAsia="Times New Roman"/>
          <w:sz w:val="28"/>
          <w:szCs w:val="22"/>
          <w:lang w:eastAsia="en-US"/>
        </w:rPr>
        <w:t>Alpina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 </w:t>
      </w:r>
      <w:proofErr w:type="spellStart"/>
      <w:r w:rsidRPr="0004445B">
        <w:rPr>
          <w:rFonts w:eastAsia="Times New Roman"/>
          <w:sz w:val="28"/>
          <w:szCs w:val="22"/>
          <w:lang w:eastAsia="en-US"/>
        </w:rPr>
        <w:t>Digital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. - URL: https://finunivers.alpinadigital.ru/book/351 (дата обращения: 19.12.2022). - </w:t>
      </w:r>
      <w:proofErr w:type="gramStart"/>
      <w:r w:rsidRPr="0004445B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04445B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14A4F335" w14:textId="77777777" w:rsidR="00717C7B" w:rsidRDefault="00717C7B" w:rsidP="00717C7B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2"/>
          <w:lang w:eastAsia="en-US"/>
        </w:rPr>
      </w:pPr>
      <w:r w:rsidRPr="0004445B">
        <w:rPr>
          <w:rFonts w:eastAsia="Times New Roman"/>
          <w:sz w:val="28"/>
          <w:szCs w:val="22"/>
          <w:lang w:eastAsia="en-US"/>
        </w:rPr>
        <w:t xml:space="preserve">Управленческий учет: сборник задач: учебное пособие для направления </w:t>
      </w:r>
      <w:proofErr w:type="spellStart"/>
      <w:r w:rsidRPr="0004445B">
        <w:rPr>
          <w:rFonts w:eastAsia="Times New Roman"/>
          <w:sz w:val="28"/>
          <w:szCs w:val="22"/>
          <w:lang w:eastAsia="en-US"/>
        </w:rPr>
        <w:t>бакалавриата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 "Экономика" / М.А. Вахрушина, И.Д. Демина, Н.В. Малиновская [и др.]; </w:t>
      </w:r>
      <w:proofErr w:type="spellStart"/>
      <w:proofErr w:type="gramStart"/>
      <w:r w:rsidRPr="0004445B">
        <w:rPr>
          <w:rFonts w:eastAsia="Times New Roman"/>
          <w:sz w:val="28"/>
          <w:szCs w:val="22"/>
          <w:lang w:eastAsia="en-US"/>
        </w:rPr>
        <w:t>Финуниверситет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 ;</w:t>
      </w:r>
      <w:proofErr w:type="gramEnd"/>
      <w:r w:rsidRPr="0004445B">
        <w:rPr>
          <w:rFonts w:eastAsia="Times New Roman"/>
          <w:sz w:val="28"/>
          <w:szCs w:val="22"/>
          <w:lang w:eastAsia="en-US"/>
        </w:rPr>
        <w:t xml:space="preserve"> под ред. М.А. Вахрушиной, Н.В. Малиновской - Москва: </w:t>
      </w:r>
      <w:proofErr w:type="spellStart"/>
      <w:r w:rsidRPr="0004445B">
        <w:rPr>
          <w:rFonts w:eastAsia="Times New Roman"/>
          <w:sz w:val="28"/>
          <w:szCs w:val="22"/>
          <w:lang w:eastAsia="en-US"/>
        </w:rPr>
        <w:t>Кнорус</w:t>
      </w:r>
      <w:proofErr w:type="spellEnd"/>
      <w:r w:rsidRPr="0004445B">
        <w:rPr>
          <w:rFonts w:eastAsia="Times New Roman"/>
          <w:sz w:val="28"/>
          <w:szCs w:val="22"/>
          <w:lang w:eastAsia="en-US"/>
        </w:rPr>
        <w:t xml:space="preserve">, 2021 - 128 с. - Бакалавриат. - </w:t>
      </w:r>
      <w:proofErr w:type="gramStart"/>
      <w:r w:rsidRPr="0004445B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04445B">
        <w:rPr>
          <w:rFonts w:eastAsia="Times New Roman"/>
          <w:sz w:val="28"/>
          <w:szCs w:val="22"/>
          <w:lang w:eastAsia="en-US"/>
        </w:rPr>
        <w:t xml:space="preserve"> непосредственный.  – То же. – 2021. – ЭБС BOOK.ru. - URL: https://book.ru/book/936272 (дата обращения: 21.12.2022). – </w:t>
      </w:r>
      <w:proofErr w:type="gramStart"/>
      <w:r w:rsidRPr="0004445B">
        <w:rPr>
          <w:rFonts w:eastAsia="Times New Roman"/>
          <w:sz w:val="28"/>
          <w:szCs w:val="22"/>
          <w:lang w:eastAsia="en-US"/>
        </w:rPr>
        <w:t>Текст :</w:t>
      </w:r>
      <w:proofErr w:type="gramEnd"/>
      <w:r w:rsidRPr="0004445B">
        <w:rPr>
          <w:rFonts w:eastAsia="Times New Roman"/>
          <w:sz w:val="28"/>
          <w:szCs w:val="22"/>
          <w:lang w:eastAsia="en-US"/>
        </w:rPr>
        <w:t xml:space="preserve"> электронный.</w:t>
      </w:r>
    </w:p>
    <w:p w14:paraId="1712EAFC" w14:textId="77777777" w:rsidR="00717C7B" w:rsidRPr="0004445B" w:rsidRDefault="00717C7B" w:rsidP="00717C7B">
      <w:pPr>
        <w:numPr>
          <w:ilvl w:val="0"/>
          <w:numId w:val="21"/>
        </w:numPr>
        <w:tabs>
          <w:tab w:val="left" w:pos="1134"/>
        </w:tabs>
        <w:adjustRightInd/>
        <w:spacing w:before="74" w:line="276" w:lineRule="auto"/>
        <w:ind w:left="0" w:right="138" w:firstLine="709"/>
        <w:jc w:val="both"/>
        <w:rPr>
          <w:rFonts w:eastAsia="Times New Roman"/>
          <w:sz w:val="28"/>
          <w:szCs w:val="28"/>
          <w:lang w:eastAsia="en-US"/>
        </w:rPr>
      </w:pPr>
      <w:r w:rsidRPr="0004445B">
        <w:rPr>
          <w:rFonts w:eastAsia="Times New Roman"/>
          <w:sz w:val="28"/>
          <w:szCs w:val="28"/>
          <w:lang w:eastAsia="en-US"/>
        </w:rPr>
        <w:t xml:space="preserve">Вахрушина М.А. Управленческий учет для менеджеров + </w:t>
      </w:r>
      <w:proofErr w:type="spellStart"/>
      <w:r w:rsidRPr="0004445B">
        <w:rPr>
          <w:rFonts w:eastAsia="Times New Roman"/>
          <w:sz w:val="28"/>
          <w:szCs w:val="28"/>
          <w:lang w:eastAsia="en-US"/>
        </w:rPr>
        <w:t>еПриложение</w:t>
      </w:r>
      <w:proofErr w:type="spellEnd"/>
      <w:r w:rsidRPr="0004445B">
        <w:rPr>
          <w:rFonts w:eastAsia="Times New Roman"/>
          <w:sz w:val="28"/>
          <w:szCs w:val="28"/>
          <w:lang w:eastAsia="en-US"/>
        </w:rPr>
        <w:t xml:space="preserve">: </w:t>
      </w:r>
      <w:proofErr w:type="gramStart"/>
      <w:r w:rsidRPr="0004445B">
        <w:rPr>
          <w:rFonts w:eastAsia="Times New Roman"/>
          <w:sz w:val="28"/>
          <w:szCs w:val="28"/>
          <w:lang w:eastAsia="en-US"/>
        </w:rPr>
        <w:t>Тесты :</w:t>
      </w:r>
      <w:proofErr w:type="gramEnd"/>
      <w:r w:rsidRPr="0004445B">
        <w:rPr>
          <w:rFonts w:eastAsia="Times New Roman"/>
          <w:sz w:val="28"/>
          <w:szCs w:val="28"/>
          <w:lang w:eastAsia="en-US"/>
        </w:rPr>
        <w:t xml:space="preserve"> учебник для напр. </w:t>
      </w:r>
      <w:proofErr w:type="spellStart"/>
      <w:r w:rsidRPr="0004445B">
        <w:rPr>
          <w:rFonts w:eastAsia="Times New Roman"/>
          <w:sz w:val="28"/>
          <w:szCs w:val="28"/>
          <w:lang w:eastAsia="en-US"/>
        </w:rPr>
        <w:t>бакалавриата</w:t>
      </w:r>
      <w:proofErr w:type="spellEnd"/>
      <w:r w:rsidRPr="0004445B">
        <w:rPr>
          <w:rFonts w:eastAsia="Times New Roman"/>
          <w:sz w:val="28"/>
          <w:szCs w:val="28"/>
          <w:lang w:eastAsia="en-US"/>
        </w:rPr>
        <w:t xml:space="preserve"> "Менеджмент" / М.А. Вахрушина; </w:t>
      </w:r>
      <w:proofErr w:type="spellStart"/>
      <w:r w:rsidRPr="0004445B">
        <w:rPr>
          <w:rFonts w:eastAsia="Times New Roman"/>
          <w:sz w:val="28"/>
          <w:szCs w:val="28"/>
          <w:lang w:eastAsia="en-US"/>
        </w:rPr>
        <w:t>Финуниверситет</w:t>
      </w:r>
      <w:proofErr w:type="spellEnd"/>
      <w:r w:rsidRPr="0004445B">
        <w:rPr>
          <w:rFonts w:eastAsia="Times New Roman"/>
          <w:sz w:val="28"/>
          <w:szCs w:val="28"/>
          <w:lang w:eastAsia="en-US"/>
        </w:rPr>
        <w:t xml:space="preserve">. - Москва: </w:t>
      </w:r>
      <w:proofErr w:type="spellStart"/>
      <w:r w:rsidRPr="0004445B">
        <w:rPr>
          <w:rFonts w:eastAsia="Times New Roman"/>
          <w:sz w:val="28"/>
          <w:szCs w:val="28"/>
          <w:lang w:eastAsia="en-US"/>
        </w:rPr>
        <w:t>Кнорус</w:t>
      </w:r>
      <w:proofErr w:type="spellEnd"/>
      <w:r w:rsidRPr="0004445B">
        <w:rPr>
          <w:rFonts w:eastAsia="Times New Roman"/>
          <w:sz w:val="28"/>
          <w:szCs w:val="28"/>
          <w:lang w:eastAsia="en-US"/>
        </w:rPr>
        <w:t xml:space="preserve">, 2018. - 320 с. - Текст: непосредственный. - (Бакалавриат). - То же. - 2023. - ЭБС BOOK.ru. - URL: https://book.ru/book/947711 (дата обращения: 21.12.2022). — </w:t>
      </w:r>
      <w:proofErr w:type="gramStart"/>
      <w:r w:rsidRPr="0004445B">
        <w:rPr>
          <w:rFonts w:eastAsia="Times New Roman"/>
          <w:sz w:val="28"/>
          <w:szCs w:val="28"/>
          <w:lang w:eastAsia="en-US"/>
        </w:rPr>
        <w:t>Текст :</w:t>
      </w:r>
      <w:proofErr w:type="gramEnd"/>
      <w:r w:rsidRPr="0004445B">
        <w:rPr>
          <w:rFonts w:eastAsia="Times New Roman"/>
          <w:sz w:val="28"/>
          <w:szCs w:val="28"/>
          <w:lang w:eastAsia="en-US"/>
        </w:rPr>
        <w:t xml:space="preserve"> электронный.</w:t>
      </w:r>
    </w:p>
    <w:p w14:paraId="67889D19" w14:textId="77777777" w:rsidR="00EB0D14" w:rsidRPr="00EB0D14" w:rsidRDefault="00EB0D14" w:rsidP="00C72BE5">
      <w:pPr>
        <w:pStyle w:val="1"/>
        <w:ind w:left="426"/>
        <w:jc w:val="both"/>
        <w:rPr>
          <w:noProof/>
        </w:rPr>
      </w:pPr>
      <w:r w:rsidRPr="00EB0D14">
        <w:rPr>
          <w:noProof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</w:p>
    <w:p w14:paraId="3477386B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Финансового университета (ЭБ) http://elib.fa.ru/</w:t>
      </w:r>
    </w:p>
    <w:p w14:paraId="5CBC3337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BOOK.RU http://www.book.ru</w:t>
      </w:r>
    </w:p>
    <w:p w14:paraId="3B05B6B9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«Университетская библиотека </w:t>
      </w:r>
      <w:r w:rsidRPr="00EB0D14">
        <w:rPr>
          <w:sz w:val="28"/>
          <w:szCs w:val="28"/>
        </w:rPr>
        <w:lastRenderedPageBreak/>
        <w:t>ОНЛАЙН» http://biblioclub.ru/</w:t>
      </w:r>
    </w:p>
    <w:p w14:paraId="653FA6B4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</w:t>
      </w:r>
      <w:proofErr w:type="spellStart"/>
      <w:r w:rsidRPr="00EB0D14">
        <w:rPr>
          <w:sz w:val="28"/>
          <w:szCs w:val="28"/>
        </w:rPr>
        <w:t>Znanium</w:t>
      </w:r>
      <w:proofErr w:type="spellEnd"/>
      <w:r w:rsidRPr="00EB0D14">
        <w:rPr>
          <w:sz w:val="28"/>
          <w:szCs w:val="28"/>
        </w:rPr>
        <w:t xml:space="preserve"> http://www.znanium.com</w:t>
      </w:r>
    </w:p>
    <w:p w14:paraId="55EB3CE1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3C8B5662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Научная электронная библиотека eLibrary.ru http://elibrary.ru  </w:t>
      </w:r>
    </w:p>
    <w:p w14:paraId="487DD4DA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http://grebennikon.ru</w:t>
      </w:r>
    </w:p>
    <w:p w14:paraId="1E5B9493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Национальная электронная библиотека http://нэб.рф/</w:t>
      </w:r>
    </w:p>
    <w:p w14:paraId="3A5F9C07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00F17D1B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Финансовая справочная система «Финансовый директор» http://www.1fd.ru/</w:t>
      </w:r>
    </w:p>
    <w:p w14:paraId="4B593000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37935CDF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2B5EB965" w14:textId="77777777" w:rsidR="00EB0D14" w:rsidRPr="00DE4B89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Электронные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продукты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Elsevier</w:t>
      </w:r>
      <w:r w:rsidRPr="00DE4B89">
        <w:rPr>
          <w:sz w:val="28"/>
          <w:szCs w:val="28"/>
          <w:lang w:val="en-US"/>
        </w:rPr>
        <w:t xml:space="preserve">. </w:t>
      </w:r>
      <w:r w:rsidRPr="00EB0D14">
        <w:rPr>
          <w:sz w:val="28"/>
          <w:szCs w:val="28"/>
        </w:rPr>
        <w:t>Коллекции</w:t>
      </w:r>
      <w:r w:rsidRPr="00DE4B89">
        <w:rPr>
          <w:sz w:val="28"/>
          <w:szCs w:val="28"/>
          <w:lang w:val="en-US"/>
        </w:rPr>
        <w:t xml:space="preserve">: </w:t>
      </w:r>
      <w:r w:rsidRPr="00EB0D14">
        <w:rPr>
          <w:sz w:val="28"/>
          <w:szCs w:val="28"/>
          <w:lang w:val="en-US"/>
        </w:rPr>
        <w:t>Business</w:t>
      </w:r>
      <w:r w:rsidRPr="00DE4B89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management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Accounting</w:t>
      </w:r>
      <w:r w:rsidRPr="00DE4B89">
        <w:rPr>
          <w:sz w:val="28"/>
          <w:szCs w:val="28"/>
          <w:lang w:val="en-US"/>
        </w:rPr>
        <w:t xml:space="preserve">; </w:t>
      </w:r>
      <w:r w:rsidRPr="00EB0D14">
        <w:rPr>
          <w:sz w:val="28"/>
          <w:szCs w:val="28"/>
          <w:lang w:val="en-US"/>
        </w:rPr>
        <w:t>Economics</w:t>
      </w:r>
      <w:r w:rsidRPr="00DE4B89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Econometrics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Finance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http</w:t>
      </w:r>
      <w:r w:rsidRPr="00DE4B89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sciencedirect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</w:p>
    <w:p w14:paraId="6BFB1E1F" w14:textId="77777777" w:rsidR="00EB0D14" w:rsidRPr="00DE4B89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Базы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данных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научных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журналов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Emerald</w:t>
      </w:r>
      <w:r w:rsidRPr="00DE4B89">
        <w:rPr>
          <w:sz w:val="28"/>
          <w:szCs w:val="28"/>
          <w:lang w:val="en-US"/>
        </w:rPr>
        <w:t xml:space="preserve"> (</w:t>
      </w:r>
      <w:r w:rsidRPr="00EB0D14">
        <w:rPr>
          <w:sz w:val="28"/>
          <w:szCs w:val="28"/>
          <w:lang w:val="en-US"/>
        </w:rPr>
        <w:t>Accounting</w:t>
      </w:r>
      <w:r w:rsidRPr="00DE4B89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Finance</w:t>
      </w:r>
      <w:r w:rsidRPr="00DE4B89">
        <w:rPr>
          <w:sz w:val="28"/>
          <w:szCs w:val="28"/>
          <w:lang w:val="en-US"/>
        </w:rPr>
        <w:t xml:space="preserve"> &amp; </w:t>
      </w:r>
      <w:r w:rsidRPr="00EB0D14">
        <w:rPr>
          <w:sz w:val="28"/>
          <w:szCs w:val="28"/>
          <w:lang w:val="en-US"/>
        </w:rPr>
        <w:t>Economics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Collection</w:t>
      </w:r>
      <w:r w:rsidRPr="00DE4B89">
        <w:rPr>
          <w:sz w:val="28"/>
          <w:szCs w:val="28"/>
          <w:lang w:val="en-US"/>
        </w:rPr>
        <w:t xml:space="preserve">; </w:t>
      </w:r>
      <w:proofErr w:type="spellStart"/>
      <w:proofErr w:type="gramStart"/>
      <w:r w:rsidRPr="00EB0D14">
        <w:rPr>
          <w:sz w:val="28"/>
          <w:szCs w:val="28"/>
          <w:lang w:val="en-US"/>
        </w:rPr>
        <w:t>Business</w:t>
      </w:r>
      <w:r w:rsidRPr="00DE4B89">
        <w:rPr>
          <w:sz w:val="28"/>
          <w:szCs w:val="28"/>
          <w:lang w:val="en-US"/>
        </w:rPr>
        <w:t>,</w:t>
      </w:r>
      <w:r w:rsidRPr="00EB0D14">
        <w:rPr>
          <w:sz w:val="28"/>
          <w:szCs w:val="28"/>
          <w:lang w:val="en-US"/>
        </w:rPr>
        <w:t>Management</w:t>
      </w:r>
      <w:proofErr w:type="spellEnd"/>
      <w:proofErr w:type="gramEnd"/>
      <w:r w:rsidRPr="00DE4B89">
        <w:rPr>
          <w:sz w:val="28"/>
          <w:szCs w:val="28"/>
          <w:lang w:val="en-US"/>
        </w:rPr>
        <w:t xml:space="preserve"> &amp; </w:t>
      </w:r>
      <w:r w:rsidRPr="00EB0D14">
        <w:rPr>
          <w:sz w:val="28"/>
          <w:szCs w:val="28"/>
          <w:lang w:val="en-US"/>
        </w:rPr>
        <w:t>Strategy</w:t>
      </w:r>
      <w:r w:rsidRPr="00DE4B89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Collection</w:t>
      </w:r>
      <w:r w:rsidRPr="00DE4B89">
        <w:rPr>
          <w:sz w:val="28"/>
          <w:szCs w:val="28"/>
          <w:lang w:val="en-US"/>
        </w:rPr>
        <w:t xml:space="preserve">) </w:t>
      </w:r>
      <w:r w:rsidRPr="00EB0D14">
        <w:rPr>
          <w:sz w:val="28"/>
          <w:szCs w:val="28"/>
          <w:lang w:val="en-US"/>
        </w:rPr>
        <w:t>http</w:t>
      </w:r>
      <w:r w:rsidRPr="00DE4B89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emeraldgrouppublishing</w:t>
      </w:r>
      <w:r w:rsidRPr="00DE4B89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  <w:r w:rsidRPr="00DE4B89">
        <w:rPr>
          <w:sz w:val="28"/>
          <w:szCs w:val="28"/>
          <w:lang w:val="en-US"/>
        </w:rPr>
        <w:t>/</w:t>
      </w:r>
      <w:r w:rsidRPr="00EB0D14">
        <w:rPr>
          <w:sz w:val="28"/>
          <w:szCs w:val="28"/>
          <w:lang w:val="en-US"/>
        </w:rPr>
        <w:t>products</w:t>
      </w:r>
      <w:r w:rsidRPr="00DE4B89">
        <w:rPr>
          <w:sz w:val="28"/>
          <w:szCs w:val="28"/>
          <w:lang w:val="en-US"/>
        </w:rPr>
        <w:t>/</w:t>
      </w:r>
      <w:r w:rsidRPr="00EB0D14">
        <w:rPr>
          <w:sz w:val="28"/>
          <w:szCs w:val="28"/>
          <w:lang w:val="en-US"/>
        </w:rPr>
        <w:t>collections</w:t>
      </w:r>
      <w:r w:rsidRPr="00DE4B89">
        <w:rPr>
          <w:sz w:val="28"/>
          <w:szCs w:val="28"/>
          <w:lang w:val="en-US"/>
        </w:rPr>
        <w:t>/</w:t>
      </w:r>
    </w:p>
    <w:p w14:paraId="76071BB0" w14:textId="4CAD0471" w:rsidR="00E460EF" w:rsidRPr="00EB29E6" w:rsidRDefault="00EB0D14" w:rsidP="00EB29E6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Коллекция научных журналов </w:t>
      </w:r>
      <w:proofErr w:type="spellStart"/>
      <w:r w:rsidRPr="00EB0D14">
        <w:rPr>
          <w:sz w:val="28"/>
          <w:szCs w:val="28"/>
        </w:rPr>
        <w:t>Oxford</w:t>
      </w:r>
      <w:proofErr w:type="spellEnd"/>
      <w:r w:rsidRPr="00EB0D14">
        <w:rPr>
          <w:sz w:val="28"/>
          <w:szCs w:val="28"/>
        </w:rPr>
        <w:t xml:space="preserve"> </w:t>
      </w:r>
      <w:proofErr w:type="spellStart"/>
      <w:r w:rsidRPr="00EB0D14">
        <w:rPr>
          <w:sz w:val="28"/>
          <w:szCs w:val="28"/>
        </w:rPr>
        <w:t>University</w:t>
      </w:r>
      <w:proofErr w:type="spellEnd"/>
      <w:r w:rsidRPr="00EB0D14">
        <w:rPr>
          <w:sz w:val="28"/>
          <w:szCs w:val="28"/>
        </w:rPr>
        <w:t xml:space="preserve"> </w:t>
      </w:r>
      <w:proofErr w:type="spellStart"/>
      <w:r w:rsidRPr="00EB0D14">
        <w:rPr>
          <w:sz w:val="28"/>
          <w:szCs w:val="28"/>
        </w:rPr>
        <w:t>Press</w:t>
      </w:r>
      <w:proofErr w:type="spellEnd"/>
      <w:r w:rsidRPr="00EB0D14">
        <w:rPr>
          <w:sz w:val="28"/>
          <w:szCs w:val="28"/>
        </w:rPr>
        <w:t xml:space="preserve"> https://academic.oup.com/journals/</w:t>
      </w:r>
    </w:p>
    <w:p w14:paraId="09BE2973" w14:textId="77777777" w:rsidR="00E4388B" w:rsidRPr="00B14198" w:rsidRDefault="00C20687" w:rsidP="00EC4045">
      <w:pPr>
        <w:pStyle w:val="1"/>
        <w:keepLines/>
        <w:widowControl/>
        <w:numPr>
          <w:ilvl w:val="0"/>
          <w:numId w:val="10"/>
        </w:numPr>
        <w:tabs>
          <w:tab w:val="left" w:pos="1276"/>
        </w:tabs>
        <w:ind w:left="731" w:right="136" w:hanging="374"/>
        <w:jc w:val="both"/>
        <w:rPr>
          <w:rStyle w:val="FontStyle12"/>
          <w:sz w:val="28"/>
          <w:szCs w:val="32"/>
        </w:rPr>
      </w:pPr>
      <w:bookmarkStart w:id="52" w:name="_Toc120807108"/>
      <w:r w:rsidRPr="00B14198">
        <w:rPr>
          <w:rStyle w:val="FontStyle12"/>
          <w:sz w:val="28"/>
          <w:szCs w:val="32"/>
        </w:rPr>
        <w:t>Методические указания для обучающихся по освоению дисциплины</w:t>
      </w:r>
      <w:bookmarkEnd w:id="47"/>
      <w:bookmarkEnd w:id="48"/>
      <w:bookmarkEnd w:id="49"/>
      <w:bookmarkEnd w:id="52"/>
    </w:p>
    <w:p w14:paraId="68816BEF" w14:textId="269BB8C6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Изучение учебной дисциплины «Управленческий учет 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>)» предполагает овладение материалами лекций, учебника, программы, активную систематическую работу обучающихся в ходе проведения семинарских и практических занятий, а также обязательное выполнение тестовых заданий и заданий для самостоятельной работы студентов.</w:t>
      </w:r>
    </w:p>
    <w:p w14:paraId="48168BD6" w14:textId="55CCDEE3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Приступая к изучению дисциплины «Управленческий учет 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>)», обучающимся необходимо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данного департамента.</w:t>
      </w:r>
    </w:p>
    <w:p w14:paraId="23FF6CAE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lastRenderedPageBreak/>
        <w:t>Основные формы работы со студентами: лекция; семинарское и практическое занятие в активной и интерактивной формах; консультации.</w:t>
      </w:r>
    </w:p>
    <w:p w14:paraId="18F9242F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При изучении дисциплины большое внимание уделяется интерактивным формам обучения.</w:t>
      </w:r>
    </w:p>
    <w:p w14:paraId="28EDD1CD" w14:textId="77777777" w:rsidR="00283BFB" w:rsidRPr="00B14198" w:rsidRDefault="00283BFB" w:rsidP="00FA2A7A">
      <w:pPr>
        <w:keepNext/>
        <w:spacing w:line="276" w:lineRule="auto"/>
        <w:ind w:right="136" w:firstLine="720"/>
        <w:jc w:val="both"/>
        <w:rPr>
          <w:rFonts w:eastAsia="Times New Roman"/>
          <w:i/>
          <w:sz w:val="28"/>
          <w:szCs w:val="28"/>
          <w:lang w:eastAsia="en-US"/>
        </w:rPr>
      </w:pPr>
      <w:r w:rsidRPr="00B14198">
        <w:rPr>
          <w:rFonts w:eastAsia="Times New Roman"/>
          <w:i/>
          <w:sz w:val="28"/>
          <w:szCs w:val="28"/>
          <w:lang w:eastAsia="en-US"/>
        </w:rPr>
        <w:t>Рекомендации по подготовке к лекционным и семинарским занятиям</w:t>
      </w:r>
    </w:p>
    <w:p w14:paraId="748C5E53" w14:textId="1473DE04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В процессе преподавания лекционный материал преподносится с использованием средств мультимедийной техники. 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Тематический план дисциплины охватывает изучение пяти тем. </w:t>
      </w:r>
      <w:r w:rsidRPr="00B14198">
        <w:rPr>
          <w:rFonts w:eastAsia="Times New Roman"/>
          <w:sz w:val="28"/>
          <w:szCs w:val="28"/>
          <w:lang w:eastAsia="en-US"/>
        </w:rPr>
        <w:t>Освоение каждой темы дисциплины следует начинать с изучения теоретических основ, используя лекционный материал, изучая законодательную, нормативную и специальную литературу, представленную в списке рекомендуемой литературы, что позволит расширить объем знаний, найти ответ на неясные вопросы, вникнуть в изучаемую тему. Обеспечение доступа к электронным изданиям способствует расширению и углублению представления студента об изучаемой дисциплине, позволяет существенно расширить представление об изучаемой дисциплине,</w:t>
      </w:r>
      <w:r w:rsid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познакомиться с современными научными фактами, различными взглядами на изучаемую проблему.</w:t>
      </w:r>
    </w:p>
    <w:p w14:paraId="480B851F" w14:textId="2D838A6B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Обсуждение проблем, выносимых на семинарские занятия, происходит в форме дискуссий по актуальным и проблемным вопросам. Обучающимся необходимо приучить себя письменно фиксировать информацию для ее последующего использования с помощью различных видов записи (план, конспект, аннотация и др.), активно участвовать в работе на семинарах и лекциях, своевременно выполнять задания преподавателя для подготовки к семинарам, заниматься научными исследованиями по вопросам дисциплины, принимать участие в работе научных конференций, выступать с научными докладами.</w:t>
      </w:r>
    </w:p>
    <w:p w14:paraId="7CFED08C" w14:textId="77777777" w:rsidR="00283BFB" w:rsidRPr="00B14198" w:rsidRDefault="00283BFB" w:rsidP="00FA2A7A">
      <w:pPr>
        <w:spacing w:line="276" w:lineRule="auto"/>
        <w:ind w:right="138" w:firstLine="720"/>
        <w:jc w:val="both"/>
        <w:rPr>
          <w:rFonts w:eastAsia="Times New Roman"/>
          <w:i/>
          <w:sz w:val="28"/>
          <w:szCs w:val="28"/>
          <w:lang w:eastAsia="en-US"/>
        </w:rPr>
      </w:pPr>
      <w:r w:rsidRPr="00B14198">
        <w:rPr>
          <w:rFonts w:eastAsia="Times New Roman"/>
          <w:i/>
          <w:sz w:val="28"/>
          <w:szCs w:val="28"/>
          <w:lang w:eastAsia="en-US"/>
        </w:rPr>
        <w:t>Рекомендации по выполнению самостоятельной работы</w:t>
      </w:r>
    </w:p>
    <w:p w14:paraId="56938657" w14:textId="1FCD7320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Одна из важных тенденций развития современного образования состоит в пересмотре концепции организации учебно-познавательной деятельности, сокращении аудиторного времени изучения дисциплин и усилении роли самостоятельной работы студентов. Самостоятельная работа студента направлена на углубление и закрепление знаний, развитие аналитических и практических навыков по изучаемой дисциплине.</w:t>
      </w:r>
    </w:p>
    <w:p w14:paraId="74959EA1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Самостоятельная работа со специальной литературой является одной из важных сторон организации самостоятельного труда студентов. Студенту необходимо получить и развить умение поиска источников информации, отбора нужной информации в одном или нескольких источниках, ориентации в отобранных (рекомендуемых) публикациях, сформировать умение </w:t>
      </w:r>
      <w:r w:rsidRPr="00B14198">
        <w:rPr>
          <w:rFonts w:eastAsia="Times New Roman"/>
          <w:sz w:val="28"/>
          <w:szCs w:val="28"/>
          <w:lang w:eastAsia="en-US"/>
        </w:rPr>
        <w:lastRenderedPageBreak/>
        <w:t>смысловой переработки информации, содержащейся в интересующих студентов печатных материалах.</w:t>
      </w:r>
    </w:p>
    <w:p w14:paraId="742D0641" w14:textId="3265B865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С учетом специфики конкретной учебной дисциплины и формы обучения разрабатываются соответствующие виды и формы самостоятельной ра</w:t>
      </w:r>
      <w:r w:rsidR="00B14198">
        <w:rPr>
          <w:rFonts w:eastAsia="Times New Roman"/>
          <w:sz w:val="28"/>
          <w:szCs w:val="28"/>
          <w:lang w:eastAsia="en-US"/>
        </w:rPr>
        <w:t xml:space="preserve">боты, </w:t>
      </w:r>
      <w:r w:rsidRPr="00B14198">
        <w:rPr>
          <w:rFonts w:eastAsia="Times New Roman"/>
          <w:sz w:val="28"/>
          <w:szCs w:val="28"/>
          <w:lang w:eastAsia="en-US"/>
        </w:rPr>
        <w:t>которые направлены на развитие творческого мышления и системного подхода изучаемых дисциплин. Основными формами организации и видами самостоятельной работы обучающихся по дисциплине «Управленческий учет 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>)» являются:</w:t>
      </w:r>
    </w:p>
    <w:p w14:paraId="7E55CF7D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отработка текущего материала по учебникам, конспектам лекций, нормативно-законодательным актам, рекомендуемой основной и дополнительной литературе;</w:t>
      </w:r>
    </w:p>
    <w:p w14:paraId="3D05F38F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к семинарским и практическим занятиям, включая интерактивные формы их проведения (в том числе с использованием информационных технологий);</w:t>
      </w:r>
    </w:p>
    <w:p w14:paraId="285D8640" w14:textId="3EF345B0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доклад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t>ов по актуальным вопросам для выступления на</w:t>
      </w: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 xml:space="preserve"> семинарских заняти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t>ях</w:t>
      </w: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;</w:t>
      </w:r>
    </w:p>
    <w:p w14:paraId="26F3FBCD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к разбору практико-ориентированных заданий;</w:t>
      </w:r>
    </w:p>
    <w:p w14:paraId="68111E6E" w14:textId="10B94667" w:rsidR="00283BFB" w:rsidRPr="00503984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503984">
        <w:rPr>
          <w:rFonts w:ascii="Times New Roman" w:eastAsia="Times New Roman" w:hAnsi="Times New Roman"/>
          <w:sz w:val="28"/>
          <w:szCs w:val="28"/>
          <w:lang w:eastAsia="en-US"/>
        </w:rPr>
        <w:t xml:space="preserve">подготовка к </w:t>
      </w:r>
      <w:r w:rsidR="00EB29E6">
        <w:rPr>
          <w:rFonts w:ascii="Times New Roman" w:eastAsia="Times New Roman" w:hAnsi="Times New Roman"/>
          <w:sz w:val="28"/>
          <w:szCs w:val="28"/>
          <w:lang w:eastAsia="en-US"/>
        </w:rPr>
        <w:t>зачету</w:t>
      </w:r>
    </w:p>
    <w:p w14:paraId="615098E3" w14:textId="77777777" w:rsidR="00283BFB" w:rsidRPr="00B14198" w:rsidRDefault="00283BFB" w:rsidP="00FA2A7A">
      <w:pPr>
        <w:spacing w:line="276" w:lineRule="auto"/>
        <w:ind w:right="138" w:firstLine="720"/>
        <w:jc w:val="both"/>
        <w:rPr>
          <w:rFonts w:eastAsia="Times New Roman"/>
          <w:i/>
          <w:sz w:val="28"/>
          <w:szCs w:val="28"/>
          <w:lang w:eastAsia="en-US"/>
        </w:rPr>
      </w:pPr>
      <w:r w:rsidRPr="00B14198">
        <w:rPr>
          <w:rFonts w:eastAsia="Times New Roman"/>
          <w:i/>
          <w:sz w:val="28"/>
          <w:szCs w:val="28"/>
          <w:lang w:eastAsia="en-US"/>
        </w:rPr>
        <w:t>Рекомендации по подготовке к зачету</w:t>
      </w:r>
    </w:p>
    <w:p w14:paraId="44471555" w14:textId="4D1AD538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Изучение дисциплины «Управленческий учет (</w:t>
      </w:r>
      <w:r w:rsidR="006077BB">
        <w:rPr>
          <w:rFonts w:eastAsia="Times New Roman"/>
          <w:sz w:val="28"/>
          <w:szCs w:val="28"/>
          <w:lang w:eastAsia="en-US"/>
        </w:rPr>
        <w:t>на английском языке</w:t>
      </w:r>
      <w:r w:rsidRPr="00B14198">
        <w:rPr>
          <w:rFonts w:eastAsia="Times New Roman"/>
          <w:sz w:val="28"/>
          <w:szCs w:val="28"/>
          <w:lang w:eastAsia="en-US"/>
        </w:rPr>
        <w:t xml:space="preserve">)» завершается </w:t>
      </w:r>
      <w:r w:rsidR="00EB29E6">
        <w:rPr>
          <w:rFonts w:eastAsia="Times New Roman"/>
          <w:sz w:val="28"/>
          <w:szCs w:val="28"/>
          <w:lang w:eastAsia="en-US"/>
        </w:rPr>
        <w:t>зачетом</w:t>
      </w:r>
      <w:r w:rsidRPr="00B14198">
        <w:rPr>
          <w:rFonts w:eastAsia="Times New Roman"/>
          <w:sz w:val="28"/>
          <w:szCs w:val="28"/>
          <w:lang w:eastAsia="en-US"/>
        </w:rPr>
        <w:t xml:space="preserve">. </w:t>
      </w:r>
      <w:r w:rsidR="00EB29E6">
        <w:rPr>
          <w:rFonts w:eastAsia="Times New Roman"/>
          <w:sz w:val="28"/>
          <w:szCs w:val="28"/>
          <w:lang w:eastAsia="en-US"/>
        </w:rPr>
        <w:t>Зачет</w:t>
      </w:r>
      <w:r w:rsidRPr="00B14198">
        <w:rPr>
          <w:rFonts w:eastAsia="Times New Roman"/>
          <w:sz w:val="28"/>
          <w:szCs w:val="28"/>
          <w:lang w:eastAsia="en-US"/>
        </w:rPr>
        <w:t xml:space="preserve"> является формой итогового контроля знаний и умений, полученных на лекциях, семинарских, практических занятиях и процессе самостоятельной работы. В период подготовки к зачету студенты вновь обращаются к пройденному учебному материалу. При этом они не только закрепляют полученные знания, но и получают новые. Подготовка студента к зачету включает в себя три этапа: самостоятельная работа в течение семестра; непосредственная подготовка в дни, предшествующие зачету по темам курса;</w:t>
      </w:r>
      <w:r w:rsid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подготовка к ответу на вопросы, содержащиеся в зачетных заданиях.</w:t>
      </w:r>
    </w:p>
    <w:p w14:paraId="7E61FE08" w14:textId="771FC043" w:rsidR="00283BFB" w:rsidRPr="00B14198" w:rsidRDefault="00EB29E6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Зачет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 проводится по разделам, которые уже рассматривались на лекциях и разбирались на практических занятиях, а также в соответствии с тематическим планом дисциплины.</w:t>
      </w:r>
    </w:p>
    <w:p w14:paraId="105B864D" w14:textId="78D5FA9F" w:rsidR="00283BFB" w:rsidRDefault="00EB29E6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Зачет</w:t>
      </w:r>
      <w:r w:rsidR="00503984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проводится путем письменного ответа на вопросы и решения задач и тестов. </w:t>
      </w:r>
      <w:r>
        <w:rPr>
          <w:rFonts w:eastAsia="Times New Roman"/>
          <w:sz w:val="28"/>
          <w:szCs w:val="28"/>
          <w:lang w:eastAsia="en-US"/>
        </w:rPr>
        <w:t>Зачет</w:t>
      </w:r>
      <w:r w:rsidR="00503984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>проводится по темам, охватывающим весь пройденный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  </w:t>
      </w:r>
      <w:r w:rsidR="00283BFB" w:rsidRPr="00B14198">
        <w:rPr>
          <w:rFonts w:eastAsia="Times New Roman"/>
          <w:sz w:val="28"/>
          <w:szCs w:val="28"/>
          <w:lang w:eastAsia="en-US"/>
        </w:rPr>
        <w:t>материал.</w:t>
      </w:r>
    </w:p>
    <w:p w14:paraId="0D531C22" w14:textId="77777777" w:rsidR="00636922" w:rsidRPr="00B14198" w:rsidRDefault="00636922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</w:p>
    <w:p w14:paraId="0BADCACE" w14:textId="707DDB07" w:rsidR="000448ED" w:rsidRPr="00B14198" w:rsidRDefault="009D1D01" w:rsidP="00EC4045">
      <w:pPr>
        <w:pStyle w:val="1"/>
        <w:numPr>
          <w:ilvl w:val="0"/>
          <w:numId w:val="10"/>
        </w:numPr>
        <w:tabs>
          <w:tab w:val="left" w:pos="1134"/>
        </w:tabs>
        <w:ind w:right="138"/>
        <w:jc w:val="both"/>
      </w:pPr>
      <w:bookmarkStart w:id="53" w:name="_Toc468611984"/>
      <w:bookmarkStart w:id="54" w:name="_Toc486491793"/>
      <w:bookmarkStart w:id="55" w:name="_Toc120807109"/>
      <w:r w:rsidRPr="00A33047"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 w:rsidRPr="00A33047">
        <w:lastRenderedPageBreak/>
        <w:t>перечень необходимого программного обеспечения и информационных справочных систем</w:t>
      </w:r>
      <w:bookmarkEnd w:id="53"/>
      <w:bookmarkEnd w:id="54"/>
      <w:bookmarkEnd w:id="55"/>
      <w:r w:rsidR="00347010" w:rsidRPr="00B14198">
        <w:rPr>
          <w:szCs w:val="28"/>
        </w:rPr>
        <w:t xml:space="preserve"> </w:t>
      </w:r>
    </w:p>
    <w:p w14:paraId="44C53BDC" w14:textId="6CAA0EE9" w:rsidR="00F5161F" w:rsidRPr="00C8301F" w:rsidRDefault="000E7B6F" w:rsidP="00C8301F">
      <w:pPr>
        <w:ind w:firstLine="720"/>
        <w:rPr>
          <w:b/>
          <w:bCs/>
        </w:rPr>
      </w:pPr>
      <w:bookmarkStart w:id="56" w:name="_TOC_250002"/>
      <w:r>
        <w:rPr>
          <w:b/>
          <w:bCs/>
        </w:rPr>
        <w:t xml:space="preserve">11.1 </w:t>
      </w:r>
      <w:r w:rsidR="00F5161F" w:rsidRPr="00C8301F">
        <w:rPr>
          <w:b/>
          <w:bCs/>
        </w:rPr>
        <w:t>Комплект</w:t>
      </w:r>
      <w:r w:rsidR="00F5161F" w:rsidRPr="00C8301F">
        <w:rPr>
          <w:b/>
          <w:bCs/>
          <w:spacing w:val="-3"/>
        </w:rPr>
        <w:t xml:space="preserve"> </w:t>
      </w:r>
      <w:r w:rsidR="00F5161F" w:rsidRPr="00C8301F">
        <w:rPr>
          <w:b/>
          <w:bCs/>
        </w:rPr>
        <w:t>лицензионного</w:t>
      </w:r>
      <w:r w:rsidR="00F5161F" w:rsidRPr="00C8301F">
        <w:rPr>
          <w:b/>
          <w:bCs/>
          <w:spacing w:val="-4"/>
        </w:rPr>
        <w:t xml:space="preserve"> </w:t>
      </w:r>
      <w:r w:rsidR="00F5161F" w:rsidRPr="00C8301F">
        <w:rPr>
          <w:b/>
          <w:bCs/>
        </w:rPr>
        <w:t>программного</w:t>
      </w:r>
      <w:r w:rsidR="00F5161F" w:rsidRPr="00C8301F">
        <w:rPr>
          <w:b/>
          <w:bCs/>
          <w:spacing w:val="-3"/>
        </w:rPr>
        <w:t xml:space="preserve"> </w:t>
      </w:r>
      <w:bookmarkEnd w:id="56"/>
      <w:r w:rsidR="00F5161F" w:rsidRPr="00C8301F">
        <w:rPr>
          <w:b/>
          <w:bCs/>
        </w:rPr>
        <w:t>обеспечения:</w:t>
      </w:r>
    </w:p>
    <w:p w14:paraId="3D6CC551" w14:textId="77777777" w:rsidR="006256E7" w:rsidRDefault="00864B53" w:rsidP="006256E7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Cs/>
          <w:sz w:val="28"/>
          <w:szCs w:val="28"/>
          <w:lang w:eastAsia="en-US"/>
        </w:rPr>
      </w:pPr>
      <w:r w:rsidRPr="001D6BE0">
        <w:rPr>
          <w:rFonts w:eastAsia="Times New Roman"/>
          <w:bCs/>
          <w:sz w:val="28"/>
          <w:szCs w:val="28"/>
          <w:lang w:eastAsia="en-US"/>
        </w:rPr>
        <w:t>1.</w:t>
      </w:r>
      <w:r w:rsidRPr="001D6BE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1D6BE0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1D6BE0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1D6BE0">
        <w:rPr>
          <w:rFonts w:eastAsia="Times New Roman"/>
          <w:bCs/>
          <w:sz w:val="28"/>
          <w:szCs w:val="28"/>
          <w:lang w:eastAsia="en-US"/>
        </w:rPr>
        <w:t>.</w:t>
      </w:r>
      <w:bookmarkStart w:id="57" w:name="_Toc531614952"/>
      <w:bookmarkStart w:id="58" w:name="_Toc531686469"/>
    </w:p>
    <w:p w14:paraId="211FE5DF" w14:textId="10DA9935" w:rsidR="00864B53" w:rsidRPr="006256E7" w:rsidRDefault="00864B53" w:rsidP="006256E7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1D6BE0">
        <w:rPr>
          <w:rFonts w:eastAsia="Times New Roman"/>
          <w:bCs/>
          <w:sz w:val="28"/>
          <w:szCs w:val="28"/>
          <w:lang w:eastAsia="en-US"/>
        </w:rPr>
        <w:t>2.</w:t>
      </w:r>
      <w:r w:rsidRPr="001D6BE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bookmarkEnd w:id="57"/>
      <w:bookmarkEnd w:id="58"/>
      <w:r w:rsidR="006256E7" w:rsidRPr="005E029D">
        <w:rPr>
          <w:rFonts w:eastAsia="Calibri"/>
          <w:bCs/>
          <w:sz w:val="28"/>
          <w:szCs w:val="28"/>
          <w:lang w:eastAsia="en-US"/>
        </w:rPr>
        <w:t>Антивирус</w:t>
      </w:r>
      <w:r w:rsidR="006256E7" w:rsidRPr="006256E7">
        <w:rPr>
          <w:rFonts w:eastAsia="Calibri"/>
          <w:bCs/>
          <w:sz w:val="28"/>
          <w:szCs w:val="28"/>
          <w:lang w:eastAsia="en-US"/>
        </w:rPr>
        <w:t xml:space="preserve"> </w:t>
      </w:r>
      <w:r w:rsidR="006256E7" w:rsidRPr="005E029D">
        <w:rPr>
          <w:rFonts w:eastAsia="Calibri"/>
          <w:bCs/>
          <w:sz w:val="28"/>
          <w:szCs w:val="28"/>
          <w:lang w:val="en-US" w:eastAsia="en-US"/>
        </w:rPr>
        <w:t>Kaspersky</w:t>
      </w:r>
    </w:p>
    <w:p w14:paraId="6F05F0A2" w14:textId="67B1E1D4" w:rsidR="00B14198" w:rsidRPr="00EB29E6" w:rsidRDefault="00864B53" w:rsidP="00EB29E6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Cs/>
          <w:sz w:val="28"/>
          <w:szCs w:val="28"/>
          <w:lang w:eastAsia="en-US"/>
        </w:rPr>
      </w:pPr>
      <w:r w:rsidRPr="00864B53">
        <w:rPr>
          <w:rFonts w:eastAsia="Times New Roman"/>
          <w:bCs/>
          <w:sz w:val="28"/>
          <w:szCs w:val="28"/>
          <w:lang w:eastAsia="en-US"/>
        </w:rPr>
        <w:t xml:space="preserve">3. </w:t>
      </w:r>
      <w:r w:rsidRPr="00864B53">
        <w:rPr>
          <w:rFonts w:eastAsia="Times New Roman"/>
          <w:sz w:val="28"/>
          <w:szCs w:val="28"/>
          <w:lang w:eastAsia="en-US"/>
        </w:rPr>
        <w:t xml:space="preserve">Программный продукт 1С: </w:t>
      </w:r>
      <w:proofErr w:type="spellStart"/>
      <w:r w:rsidRPr="00864B53">
        <w:rPr>
          <w:rFonts w:eastAsia="Times New Roman"/>
          <w:sz w:val="28"/>
          <w:szCs w:val="28"/>
          <w:lang w:eastAsia="en-US"/>
        </w:rPr>
        <w:t>Предприятие</w:t>
      </w:r>
      <w:proofErr w:type="gramStart"/>
      <w:r w:rsidRPr="00864B53">
        <w:rPr>
          <w:rFonts w:eastAsia="Times New Roman"/>
          <w:sz w:val="28"/>
          <w:szCs w:val="28"/>
          <w:lang w:eastAsia="en-US"/>
        </w:rPr>
        <w:t>.</w:t>
      </w:r>
      <w:proofErr w:type="gramEnd"/>
      <w:r w:rsidRPr="00864B53">
        <w:rPr>
          <w:rFonts w:eastAsia="Times New Roman"/>
          <w:bCs/>
          <w:sz w:val="28"/>
          <w:szCs w:val="28"/>
          <w:lang w:eastAsia="en-US"/>
        </w:rPr>
        <w:t>и</w:t>
      </w:r>
      <w:proofErr w:type="spellEnd"/>
      <w:r w:rsidRPr="00864B53">
        <w:rPr>
          <w:rFonts w:eastAsia="Times New Roman"/>
          <w:bCs/>
          <w:sz w:val="28"/>
          <w:szCs w:val="28"/>
          <w:lang w:eastAsia="en-US"/>
        </w:rPr>
        <w:t xml:space="preserve"> др.</w:t>
      </w:r>
    </w:p>
    <w:p w14:paraId="68976F25" w14:textId="50C97CA3" w:rsidR="00F5161F" w:rsidRPr="00EB29E6" w:rsidRDefault="000E7B6F" w:rsidP="00EB29E6">
      <w:pPr>
        <w:ind w:firstLine="720"/>
        <w:rPr>
          <w:b/>
          <w:bCs/>
        </w:rPr>
      </w:pPr>
      <w:r>
        <w:rPr>
          <w:b/>
          <w:bCs/>
        </w:rPr>
        <w:t xml:space="preserve">11.2 </w:t>
      </w:r>
      <w:r w:rsidR="00F5161F" w:rsidRPr="00C8301F">
        <w:rPr>
          <w:b/>
          <w:bCs/>
        </w:rPr>
        <w:t>Современные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профессиональные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базы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данных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и</w:t>
      </w:r>
      <w:r w:rsidR="00F5161F" w:rsidRPr="00C8301F">
        <w:rPr>
          <w:b/>
          <w:bCs/>
          <w:spacing w:val="-67"/>
        </w:rPr>
        <w:t xml:space="preserve"> </w:t>
      </w:r>
      <w:r w:rsidR="00F5161F" w:rsidRPr="00C8301F">
        <w:rPr>
          <w:b/>
          <w:bCs/>
        </w:rPr>
        <w:t>информационные</w:t>
      </w:r>
      <w:r w:rsidR="00F5161F" w:rsidRPr="00C8301F">
        <w:rPr>
          <w:b/>
          <w:bCs/>
          <w:spacing w:val="-1"/>
        </w:rPr>
        <w:t xml:space="preserve"> </w:t>
      </w:r>
      <w:r w:rsidR="00F5161F" w:rsidRPr="00C8301F">
        <w:rPr>
          <w:b/>
          <w:bCs/>
        </w:rPr>
        <w:t>справочные системы</w:t>
      </w:r>
    </w:p>
    <w:p w14:paraId="148FC206" w14:textId="77777777" w:rsidR="00F5161F" w:rsidRPr="00864B53" w:rsidRDefault="00F5161F" w:rsidP="00EC4045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864B53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50F00464" w14:textId="77777777" w:rsidR="006256E7" w:rsidRDefault="00F5161F" w:rsidP="00EC4045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864B53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750CCF5D" w14:textId="018D8713" w:rsidR="00F5161F" w:rsidRPr="00EB29E6" w:rsidRDefault="006256E7" w:rsidP="00EB29E6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6256E7">
        <w:rPr>
          <w:rFonts w:eastAsia="Calibri"/>
          <w:bCs/>
          <w:sz w:val="28"/>
          <w:szCs w:val="28"/>
        </w:rPr>
        <w:t xml:space="preserve">Электронная энциклопедия: </w:t>
      </w:r>
      <w:hyperlink r:id="rId9" w:history="1"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256E7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6256E7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6256E7">
          <w:rPr>
            <w:rFonts w:eastAsia="Calibri"/>
            <w:bCs/>
            <w:sz w:val="28"/>
            <w:szCs w:val="28"/>
            <w:u w:val="single"/>
          </w:rPr>
          <w:t>.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256E7">
          <w:rPr>
            <w:rFonts w:eastAsia="Calibri"/>
            <w:bCs/>
            <w:sz w:val="28"/>
            <w:szCs w:val="28"/>
            <w:u w:val="single"/>
          </w:rPr>
          <w:t>/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256E7">
          <w:rPr>
            <w:rFonts w:eastAsia="Calibri"/>
            <w:bCs/>
            <w:sz w:val="28"/>
            <w:szCs w:val="28"/>
            <w:u w:val="single"/>
          </w:rPr>
          <w:t>/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77C179A" w14:textId="35581F0A" w:rsidR="00F5161F" w:rsidRPr="00C8301F" w:rsidRDefault="000E7B6F" w:rsidP="00C8301F">
      <w:pPr>
        <w:ind w:firstLine="709"/>
        <w:rPr>
          <w:b/>
          <w:bCs/>
        </w:rPr>
      </w:pPr>
      <w:bookmarkStart w:id="59" w:name="_TOC_250001"/>
      <w:r>
        <w:rPr>
          <w:b/>
          <w:bCs/>
        </w:rPr>
        <w:t xml:space="preserve">11.3 </w:t>
      </w:r>
      <w:r w:rsidR="00F5161F" w:rsidRPr="00C8301F">
        <w:rPr>
          <w:b/>
          <w:bCs/>
        </w:rPr>
        <w:t>Сертифицированные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программные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и</w:t>
      </w:r>
      <w:r w:rsidR="00F5161F" w:rsidRPr="00C8301F">
        <w:rPr>
          <w:b/>
          <w:bCs/>
          <w:spacing w:val="1"/>
        </w:rPr>
        <w:t xml:space="preserve"> </w:t>
      </w:r>
      <w:r w:rsidR="00F5161F" w:rsidRPr="00C8301F">
        <w:rPr>
          <w:b/>
          <w:bCs/>
        </w:rPr>
        <w:t>аппаратные</w:t>
      </w:r>
      <w:r w:rsidR="00F5161F" w:rsidRPr="00C8301F">
        <w:rPr>
          <w:b/>
          <w:bCs/>
          <w:spacing w:val="1"/>
        </w:rPr>
        <w:t xml:space="preserve"> </w:t>
      </w:r>
      <w:proofErr w:type="gramStart"/>
      <w:r w:rsidR="00F5161F" w:rsidRPr="00C8301F">
        <w:rPr>
          <w:b/>
          <w:bCs/>
        </w:rPr>
        <w:t>средства</w:t>
      </w:r>
      <w:r w:rsidR="005004F1">
        <w:rPr>
          <w:b/>
          <w:bCs/>
        </w:rPr>
        <w:t xml:space="preserve"> </w:t>
      </w:r>
      <w:bookmarkStart w:id="60" w:name="_GoBack"/>
      <w:bookmarkEnd w:id="60"/>
      <w:r w:rsidR="00F5161F" w:rsidRPr="00C8301F">
        <w:rPr>
          <w:b/>
          <w:bCs/>
          <w:spacing w:val="-67"/>
        </w:rPr>
        <w:t xml:space="preserve"> </w:t>
      </w:r>
      <w:r w:rsidR="00F5161F" w:rsidRPr="00C8301F">
        <w:rPr>
          <w:b/>
          <w:bCs/>
        </w:rPr>
        <w:t>защиты</w:t>
      </w:r>
      <w:proofErr w:type="gramEnd"/>
      <w:r w:rsidR="00F5161F" w:rsidRPr="00C8301F">
        <w:rPr>
          <w:b/>
          <w:bCs/>
          <w:spacing w:val="-2"/>
        </w:rPr>
        <w:t xml:space="preserve"> </w:t>
      </w:r>
      <w:bookmarkEnd w:id="59"/>
      <w:r w:rsidR="00F5161F" w:rsidRPr="00C8301F">
        <w:rPr>
          <w:b/>
          <w:bCs/>
        </w:rPr>
        <w:t>информации</w:t>
      </w:r>
    </w:p>
    <w:p w14:paraId="7C16CC1B" w14:textId="77777777" w:rsidR="00864B53" w:rsidRPr="000D09EC" w:rsidRDefault="00864B53" w:rsidP="00864B53">
      <w:pPr>
        <w:spacing w:line="360" w:lineRule="auto"/>
        <w:ind w:firstLine="709"/>
        <w:contextualSpacing/>
        <w:rPr>
          <w:bCs/>
          <w:sz w:val="28"/>
          <w:szCs w:val="28"/>
        </w:rPr>
      </w:pPr>
      <w:bookmarkStart w:id="61" w:name="_Toc421015944"/>
      <w:bookmarkStart w:id="62" w:name="_Toc468611985"/>
      <w:bookmarkStart w:id="63" w:name="_Toc486491794"/>
      <w:r>
        <w:rPr>
          <w:bCs/>
          <w:sz w:val="28"/>
          <w:szCs w:val="28"/>
        </w:rPr>
        <w:t>Не используются.</w:t>
      </w:r>
    </w:p>
    <w:p w14:paraId="71FDB69D" w14:textId="77777777" w:rsidR="00C20687" w:rsidRPr="00A33047" w:rsidRDefault="00C20687" w:rsidP="00EC4045">
      <w:pPr>
        <w:pStyle w:val="1"/>
        <w:numPr>
          <w:ilvl w:val="0"/>
          <w:numId w:val="10"/>
        </w:numPr>
        <w:tabs>
          <w:tab w:val="left" w:pos="1134"/>
        </w:tabs>
        <w:ind w:right="138"/>
        <w:jc w:val="both"/>
        <w:rPr>
          <w:rStyle w:val="FontStyle12"/>
          <w:sz w:val="28"/>
          <w:szCs w:val="32"/>
        </w:rPr>
      </w:pPr>
      <w:bookmarkStart w:id="64" w:name="_Toc120807110"/>
      <w:r w:rsidRPr="00A33047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1"/>
      <w:bookmarkEnd w:id="62"/>
      <w:bookmarkEnd w:id="63"/>
      <w:bookmarkEnd w:id="64"/>
    </w:p>
    <w:p w14:paraId="152E7033" w14:textId="77777777" w:rsidR="00C27688" w:rsidRPr="00C27688" w:rsidRDefault="00C27688" w:rsidP="00EC4045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C27688">
        <w:rPr>
          <w:rFonts w:eastAsia="Times New Roman"/>
          <w:sz w:val="28"/>
          <w:szCs w:val="28"/>
          <w:lang w:eastAsia="zh-CN"/>
        </w:rPr>
        <w:t>компьютерные классы с выходом в Интернет;</w:t>
      </w:r>
    </w:p>
    <w:p w14:paraId="319307A1" w14:textId="77777777" w:rsidR="00C27688" w:rsidRPr="00C27688" w:rsidRDefault="00C27688" w:rsidP="00EC4045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C27688">
        <w:rPr>
          <w:rFonts w:eastAsia="Times New Roman"/>
          <w:sz w:val="28"/>
          <w:szCs w:val="28"/>
          <w:lang w:eastAsia="zh-CN"/>
        </w:rPr>
        <w:t>аудитории, оборудованные мультимедийными средствами обучения.</w:t>
      </w:r>
    </w:p>
    <w:p w14:paraId="7B9276F1" w14:textId="3F615CB5" w:rsidR="00C20687" w:rsidRPr="00A33047" w:rsidRDefault="00C20687" w:rsidP="00C27688">
      <w:pPr>
        <w:pStyle w:val="af"/>
        <w:spacing w:line="360" w:lineRule="auto"/>
        <w:ind w:left="0" w:right="138" w:firstLine="709"/>
        <w:jc w:val="both"/>
        <w:rPr>
          <w:rFonts w:ascii="Times New Roman" w:hAnsi="Times New Roman"/>
          <w:sz w:val="28"/>
          <w:szCs w:val="28"/>
        </w:rPr>
      </w:pPr>
    </w:p>
    <w:sectPr w:rsidR="00C20687" w:rsidRPr="00A33047" w:rsidSect="00EB29E6">
      <w:footerReference w:type="even" r:id="rId10"/>
      <w:footerReference w:type="default" r:id="rId11"/>
      <w:type w:val="continuous"/>
      <w:pgSz w:w="11905" w:h="16837"/>
      <w:pgMar w:top="1134" w:right="990" w:bottom="931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D97EB" w14:textId="77777777" w:rsidR="00633752" w:rsidRDefault="00633752">
      <w:r>
        <w:separator/>
      </w:r>
    </w:p>
  </w:endnote>
  <w:endnote w:type="continuationSeparator" w:id="0">
    <w:p w14:paraId="2C161A66" w14:textId="77777777" w:rsidR="00633752" w:rsidRDefault="0063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B2"/>
    <w:family w:val="auto"/>
    <w:notTrueType/>
    <w:pitch w:val="default"/>
    <w:sig w:usb0="00002A87" w:usb1="08070000" w:usb2="00000010" w:usb3="00000000" w:csb0="0002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B874D" w14:textId="77777777" w:rsidR="00C8130D" w:rsidRDefault="00C8130D" w:rsidP="00591587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CB28D9C" w14:textId="77777777" w:rsidR="00C8130D" w:rsidRDefault="00C8130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91F40" w14:textId="2A84D045" w:rsidR="00C8130D" w:rsidRDefault="00C8130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004F1">
      <w:rPr>
        <w:noProof/>
      </w:rPr>
      <w:t>22</w:t>
    </w:r>
    <w:r>
      <w:fldChar w:fldCharType="end"/>
    </w:r>
  </w:p>
  <w:p w14:paraId="5D30A900" w14:textId="77777777" w:rsidR="00C8130D" w:rsidRDefault="00C8130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21AA6" w14:textId="77777777" w:rsidR="00633752" w:rsidRDefault="00633752">
      <w:r>
        <w:separator/>
      </w:r>
    </w:p>
  </w:footnote>
  <w:footnote w:type="continuationSeparator" w:id="0">
    <w:p w14:paraId="097CAF0C" w14:textId="77777777" w:rsidR="00633752" w:rsidRDefault="00633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4A8429B"/>
    <w:multiLevelType w:val="hybridMultilevel"/>
    <w:tmpl w:val="FD7ADFC8"/>
    <w:lvl w:ilvl="0" w:tplc="9FB2DBF0">
      <w:numFmt w:val="bullet"/>
      <w:lvlText w:val=""/>
      <w:lvlJc w:val="left"/>
      <w:pPr>
        <w:ind w:left="39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4882F8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EF58B782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6E565BA8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958CBECE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8C484576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1CCC4978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167299D4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03C4F1AE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43D80"/>
    <w:multiLevelType w:val="hybridMultilevel"/>
    <w:tmpl w:val="C082E61C"/>
    <w:lvl w:ilvl="0" w:tplc="FF54E2C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06E02A9"/>
    <w:multiLevelType w:val="multilevel"/>
    <w:tmpl w:val="B000A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lang w:val="en-US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18A8161C"/>
    <w:multiLevelType w:val="hybridMultilevel"/>
    <w:tmpl w:val="8C7E44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C7373"/>
    <w:multiLevelType w:val="hybridMultilevel"/>
    <w:tmpl w:val="8D3CA5B4"/>
    <w:lvl w:ilvl="0" w:tplc="6C9AE13C">
      <w:start w:val="1"/>
      <w:numFmt w:val="decimal"/>
      <w:lvlText w:val="%1."/>
      <w:lvlJc w:val="left"/>
      <w:pPr>
        <w:ind w:left="3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CB18E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28F6AC1C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1FF661FC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6690F878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9572B18E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25882AEC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2976148E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FBB02376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22B12A8A"/>
    <w:multiLevelType w:val="hybridMultilevel"/>
    <w:tmpl w:val="7AD4A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F7F2D"/>
    <w:multiLevelType w:val="hybridMultilevel"/>
    <w:tmpl w:val="FF9A610A"/>
    <w:lvl w:ilvl="0" w:tplc="510EE9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F2999"/>
    <w:multiLevelType w:val="hybridMultilevel"/>
    <w:tmpl w:val="F6CEF3D6"/>
    <w:lvl w:ilvl="0" w:tplc="C644D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3606D"/>
    <w:multiLevelType w:val="hybridMultilevel"/>
    <w:tmpl w:val="D600784C"/>
    <w:lvl w:ilvl="0" w:tplc="6CDCB41C">
      <w:start w:val="1"/>
      <w:numFmt w:val="decimal"/>
      <w:lvlText w:val="%1."/>
      <w:lvlJc w:val="left"/>
      <w:pPr>
        <w:ind w:left="3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 w15:restartNumberingAfterBreak="0">
    <w:nsid w:val="371557AC"/>
    <w:multiLevelType w:val="multilevel"/>
    <w:tmpl w:val="6568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4" w15:restartNumberingAfterBreak="0">
    <w:nsid w:val="3E7E1D6F"/>
    <w:multiLevelType w:val="hybridMultilevel"/>
    <w:tmpl w:val="9092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C358E"/>
    <w:multiLevelType w:val="hybridMultilevel"/>
    <w:tmpl w:val="98884460"/>
    <w:lvl w:ilvl="0" w:tplc="6A5E14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20DC2"/>
    <w:multiLevelType w:val="multilevel"/>
    <w:tmpl w:val="D6C4A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C64609C"/>
    <w:multiLevelType w:val="hybridMultilevel"/>
    <w:tmpl w:val="A1ACD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E136D"/>
    <w:multiLevelType w:val="hybridMultilevel"/>
    <w:tmpl w:val="9092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6F914CD2"/>
    <w:multiLevelType w:val="hybridMultilevel"/>
    <w:tmpl w:val="AB2072EA"/>
    <w:lvl w:ilvl="0" w:tplc="C91260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759D4755"/>
    <w:multiLevelType w:val="hybridMultilevel"/>
    <w:tmpl w:val="93687EE8"/>
    <w:lvl w:ilvl="0" w:tplc="07349DF6">
      <w:start w:val="3"/>
      <w:numFmt w:val="lowerLetter"/>
      <w:lvlText w:val="%1)"/>
      <w:lvlJc w:val="left"/>
      <w:pPr>
        <w:ind w:left="107" w:hanging="3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6DDE431E">
      <w:numFmt w:val="bullet"/>
      <w:lvlText w:val="•"/>
      <w:lvlJc w:val="left"/>
      <w:pPr>
        <w:ind w:left="866" w:hanging="320"/>
      </w:pPr>
      <w:rPr>
        <w:rFonts w:hint="default"/>
        <w:lang w:val="ru-RU" w:eastAsia="en-US" w:bidi="ar-SA"/>
      </w:rPr>
    </w:lvl>
    <w:lvl w:ilvl="2" w:tplc="64604FF4">
      <w:numFmt w:val="bullet"/>
      <w:lvlText w:val="•"/>
      <w:lvlJc w:val="left"/>
      <w:pPr>
        <w:ind w:left="1633" w:hanging="320"/>
      </w:pPr>
      <w:rPr>
        <w:rFonts w:hint="default"/>
        <w:lang w:val="ru-RU" w:eastAsia="en-US" w:bidi="ar-SA"/>
      </w:rPr>
    </w:lvl>
    <w:lvl w:ilvl="3" w:tplc="9A8458D6">
      <w:numFmt w:val="bullet"/>
      <w:lvlText w:val="•"/>
      <w:lvlJc w:val="left"/>
      <w:pPr>
        <w:ind w:left="2399" w:hanging="320"/>
      </w:pPr>
      <w:rPr>
        <w:rFonts w:hint="default"/>
        <w:lang w:val="ru-RU" w:eastAsia="en-US" w:bidi="ar-SA"/>
      </w:rPr>
    </w:lvl>
    <w:lvl w:ilvl="4" w:tplc="8922500E">
      <w:numFmt w:val="bullet"/>
      <w:lvlText w:val="•"/>
      <w:lvlJc w:val="left"/>
      <w:pPr>
        <w:ind w:left="3166" w:hanging="320"/>
      </w:pPr>
      <w:rPr>
        <w:rFonts w:hint="default"/>
        <w:lang w:val="ru-RU" w:eastAsia="en-US" w:bidi="ar-SA"/>
      </w:rPr>
    </w:lvl>
    <w:lvl w:ilvl="5" w:tplc="93EC6E5A">
      <w:numFmt w:val="bullet"/>
      <w:lvlText w:val="•"/>
      <w:lvlJc w:val="left"/>
      <w:pPr>
        <w:ind w:left="3932" w:hanging="320"/>
      </w:pPr>
      <w:rPr>
        <w:rFonts w:hint="default"/>
        <w:lang w:val="ru-RU" w:eastAsia="en-US" w:bidi="ar-SA"/>
      </w:rPr>
    </w:lvl>
    <w:lvl w:ilvl="6" w:tplc="0C36B7E2">
      <w:numFmt w:val="bullet"/>
      <w:lvlText w:val="•"/>
      <w:lvlJc w:val="left"/>
      <w:pPr>
        <w:ind w:left="4699" w:hanging="320"/>
      </w:pPr>
      <w:rPr>
        <w:rFonts w:hint="default"/>
        <w:lang w:val="ru-RU" w:eastAsia="en-US" w:bidi="ar-SA"/>
      </w:rPr>
    </w:lvl>
    <w:lvl w:ilvl="7" w:tplc="0290CA78">
      <w:numFmt w:val="bullet"/>
      <w:lvlText w:val="•"/>
      <w:lvlJc w:val="left"/>
      <w:pPr>
        <w:ind w:left="5465" w:hanging="320"/>
      </w:pPr>
      <w:rPr>
        <w:rFonts w:hint="default"/>
        <w:lang w:val="ru-RU" w:eastAsia="en-US" w:bidi="ar-SA"/>
      </w:rPr>
    </w:lvl>
    <w:lvl w:ilvl="8" w:tplc="F2D2FFCA">
      <w:numFmt w:val="bullet"/>
      <w:lvlText w:val="•"/>
      <w:lvlJc w:val="left"/>
      <w:pPr>
        <w:ind w:left="6232" w:hanging="320"/>
      </w:pPr>
      <w:rPr>
        <w:rFonts w:hint="default"/>
        <w:lang w:val="ru-RU" w:eastAsia="en-US" w:bidi="ar-SA"/>
      </w:rPr>
    </w:lvl>
  </w:abstractNum>
  <w:abstractNum w:abstractNumId="22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2"/>
  </w:num>
  <w:num w:numId="5">
    <w:abstractNumId w:val="18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4"/>
  </w:num>
  <w:num w:numId="11">
    <w:abstractNumId w:val="17"/>
  </w:num>
  <w:num w:numId="12">
    <w:abstractNumId w:val="14"/>
  </w:num>
  <w:num w:numId="13">
    <w:abstractNumId w:val="2"/>
  </w:num>
  <w:num w:numId="14">
    <w:abstractNumId w:val="19"/>
  </w:num>
  <w:num w:numId="15">
    <w:abstractNumId w:val="22"/>
  </w:num>
  <w:num w:numId="16">
    <w:abstractNumId w:val="21"/>
  </w:num>
  <w:num w:numId="17">
    <w:abstractNumId w:val="8"/>
  </w:num>
  <w:num w:numId="18">
    <w:abstractNumId w:val="7"/>
  </w:num>
  <w:num w:numId="19">
    <w:abstractNumId w:val="10"/>
  </w:num>
  <w:num w:numId="20">
    <w:abstractNumId w:val="3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48"/>
    <w:rsid w:val="000005DE"/>
    <w:rsid w:val="00000A98"/>
    <w:rsid w:val="00000E8C"/>
    <w:rsid w:val="000017B1"/>
    <w:rsid w:val="00001ABB"/>
    <w:rsid w:val="00002433"/>
    <w:rsid w:val="00004964"/>
    <w:rsid w:val="00011D3E"/>
    <w:rsid w:val="0001374A"/>
    <w:rsid w:val="00015010"/>
    <w:rsid w:val="00017013"/>
    <w:rsid w:val="00020605"/>
    <w:rsid w:val="00025C08"/>
    <w:rsid w:val="00026EFE"/>
    <w:rsid w:val="00035CBB"/>
    <w:rsid w:val="00037B75"/>
    <w:rsid w:val="00040B23"/>
    <w:rsid w:val="00041DB1"/>
    <w:rsid w:val="00041DCB"/>
    <w:rsid w:val="0004430F"/>
    <w:rsid w:val="0004442A"/>
    <w:rsid w:val="00044598"/>
    <w:rsid w:val="000448ED"/>
    <w:rsid w:val="0004640B"/>
    <w:rsid w:val="00046EAB"/>
    <w:rsid w:val="000476B4"/>
    <w:rsid w:val="00050780"/>
    <w:rsid w:val="00050EDF"/>
    <w:rsid w:val="000526B7"/>
    <w:rsid w:val="00053001"/>
    <w:rsid w:val="00053CFB"/>
    <w:rsid w:val="00063D6F"/>
    <w:rsid w:val="00064720"/>
    <w:rsid w:val="000720AD"/>
    <w:rsid w:val="0007273E"/>
    <w:rsid w:val="00072AD6"/>
    <w:rsid w:val="00072D6D"/>
    <w:rsid w:val="0007342F"/>
    <w:rsid w:val="00074C16"/>
    <w:rsid w:val="00075294"/>
    <w:rsid w:val="00075AE2"/>
    <w:rsid w:val="0008140D"/>
    <w:rsid w:val="000820CE"/>
    <w:rsid w:val="00082126"/>
    <w:rsid w:val="0008560F"/>
    <w:rsid w:val="00087275"/>
    <w:rsid w:val="0008773C"/>
    <w:rsid w:val="00087897"/>
    <w:rsid w:val="000921B7"/>
    <w:rsid w:val="00092D82"/>
    <w:rsid w:val="00093F78"/>
    <w:rsid w:val="000A06E0"/>
    <w:rsid w:val="000A0FCC"/>
    <w:rsid w:val="000A38C1"/>
    <w:rsid w:val="000B4534"/>
    <w:rsid w:val="000B75E9"/>
    <w:rsid w:val="000C0E5B"/>
    <w:rsid w:val="000C53A8"/>
    <w:rsid w:val="000C5E2E"/>
    <w:rsid w:val="000C633E"/>
    <w:rsid w:val="000C720C"/>
    <w:rsid w:val="000C735E"/>
    <w:rsid w:val="000C794E"/>
    <w:rsid w:val="000D13A3"/>
    <w:rsid w:val="000D318D"/>
    <w:rsid w:val="000D6D36"/>
    <w:rsid w:val="000E16CF"/>
    <w:rsid w:val="000E348B"/>
    <w:rsid w:val="000E4D0D"/>
    <w:rsid w:val="000E7B6F"/>
    <w:rsid w:val="000E7C92"/>
    <w:rsid w:val="000F0514"/>
    <w:rsid w:val="000F441C"/>
    <w:rsid w:val="00100F9A"/>
    <w:rsid w:val="0010180D"/>
    <w:rsid w:val="0011372B"/>
    <w:rsid w:val="00116FD3"/>
    <w:rsid w:val="00117876"/>
    <w:rsid w:val="001204A1"/>
    <w:rsid w:val="001215F1"/>
    <w:rsid w:val="001222AC"/>
    <w:rsid w:val="0012338F"/>
    <w:rsid w:val="00123869"/>
    <w:rsid w:val="001266A9"/>
    <w:rsid w:val="001273D9"/>
    <w:rsid w:val="00127D03"/>
    <w:rsid w:val="00130D8E"/>
    <w:rsid w:val="00137B01"/>
    <w:rsid w:val="00144F35"/>
    <w:rsid w:val="00145AE8"/>
    <w:rsid w:val="00146A6F"/>
    <w:rsid w:val="001524F3"/>
    <w:rsid w:val="0015367D"/>
    <w:rsid w:val="00156615"/>
    <w:rsid w:val="001577D1"/>
    <w:rsid w:val="001601D1"/>
    <w:rsid w:val="00160970"/>
    <w:rsid w:val="00162A0B"/>
    <w:rsid w:val="00163DFD"/>
    <w:rsid w:val="0017095F"/>
    <w:rsid w:val="00170B28"/>
    <w:rsid w:val="00170E8C"/>
    <w:rsid w:val="001727D8"/>
    <w:rsid w:val="00172871"/>
    <w:rsid w:val="0017322B"/>
    <w:rsid w:val="00175379"/>
    <w:rsid w:val="00175F2F"/>
    <w:rsid w:val="0017667D"/>
    <w:rsid w:val="0017725E"/>
    <w:rsid w:val="001775D1"/>
    <w:rsid w:val="001809B2"/>
    <w:rsid w:val="00180BE5"/>
    <w:rsid w:val="00184992"/>
    <w:rsid w:val="00186C28"/>
    <w:rsid w:val="00191948"/>
    <w:rsid w:val="00191996"/>
    <w:rsid w:val="001926BA"/>
    <w:rsid w:val="00195247"/>
    <w:rsid w:val="001957B1"/>
    <w:rsid w:val="00197DF0"/>
    <w:rsid w:val="001A051B"/>
    <w:rsid w:val="001A2DD0"/>
    <w:rsid w:val="001A5BF3"/>
    <w:rsid w:val="001A694C"/>
    <w:rsid w:val="001A6EFB"/>
    <w:rsid w:val="001B0A38"/>
    <w:rsid w:val="001B17C6"/>
    <w:rsid w:val="001B1D1D"/>
    <w:rsid w:val="001B215D"/>
    <w:rsid w:val="001B21BF"/>
    <w:rsid w:val="001B5F81"/>
    <w:rsid w:val="001B6EF3"/>
    <w:rsid w:val="001B70B1"/>
    <w:rsid w:val="001C0F4B"/>
    <w:rsid w:val="001C2672"/>
    <w:rsid w:val="001C4113"/>
    <w:rsid w:val="001C78EF"/>
    <w:rsid w:val="001D0C67"/>
    <w:rsid w:val="001D1775"/>
    <w:rsid w:val="001D2286"/>
    <w:rsid w:val="001D48E9"/>
    <w:rsid w:val="001D6BE0"/>
    <w:rsid w:val="001E5830"/>
    <w:rsid w:val="001E6585"/>
    <w:rsid w:val="001E7B81"/>
    <w:rsid w:val="001F25FE"/>
    <w:rsid w:val="001F3300"/>
    <w:rsid w:val="001F3FB3"/>
    <w:rsid w:val="001F4FF8"/>
    <w:rsid w:val="001F5D45"/>
    <w:rsid w:val="0020131F"/>
    <w:rsid w:val="00201A55"/>
    <w:rsid w:val="002047EB"/>
    <w:rsid w:val="0020603A"/>
    <w:rsid w:val="00211C3A"/>
    <w:rsid w:val="00212000"/>
    <w:rsid w:val="002124CC"/>
    <w:rsid w:val="00212F1A"/>
    <w:rsid w:val="002178BB"/>
    <w:rsid w:val="00221131"/>
    <w:rsid w:val="00221234"/>
    <w:rsid w:val="00223848"/>
    <w:rsid w:val="00232F1F"/>
    <w:rsid w:val="002353CA"/>
    <w:rsid w:val="002367A5"/>
    <w:rsid w:val="00236AAA"/>
    <w:rsid w:val="00237B8A"/>
    <w:rsid w:val="00237F68"/>
    <w:rsid w:val="002406AD"/>
    <w:rsid w:val="00241ACF"/>
    <w:rsid w:val="0024359E"/>
    <w:rsid w:val="00247A57"/>
    <w:rsid w:val="00252697"/>
    <w:rsid w:val="0025323D"/>
    <w:rsid w:val="0025557E"/>
    <w:rsid w:val="00256188"/>
    <w:rsid w:val="00257895"/>
    <w:rsid w:val="002621D6"/>
    <w:rsid w:val="00266C27"/>
    <w:rsid w:val="0026735A"/>
    <w:rsid w:val="00271600"/>
    <w:rsid w:val="00275873"/>
    <w:rsid w:val="00275DBD"/>
    <w:rsid w:val="00277CF4"/>
    <w:rsid w:val="002828BE"/>
    <w:rsid w:val="00283BFB"/>
    <w:rsid w:val="002913CF"/>
    <w:rsid w:val="0029185E"/>
    <w:rsid w:val="002928A3"/>
    <w:rsid w:val="0029313F"/>
    <w:rsid w:val="00297344"/>
    <w:rsid w:val="002978EB"/>
    <w:rsid w:val="002A04AD"/>
    <w:rsid w:val="002A07A1"/>
    <w:rsid w:val="002A1725"/>
    <w:rsid w:val="002A18D7"/>
    <w:rsid w:val="002A673D"/>
    <w:rsid w:val="002A6D2B"/>
    <w:rsid w:val="002B3285"/>
    <w:rsid w:val="002B4DFA"/>
    <w:rsid w:val="002B5F16"/>
    <w:rsid w:val="002C00BE"/>
    <w:rsid w:val="002C22F8"/>
    <w:rsid w:val="002C300A"/>
    <w:rsid w:val="002C56C5"/>
    <w:rsid w:val="002C5EB8"/>
    <w:rsid w:val="002C6505"/>
    <w:rsid w:val="002D0403"/>
    <w:rsid w:val="002D0C25"/>
    <w:rsid w:val="002D105D"/>
    <w:rsid w:val="002D11D7"/>
    <w:rsid w:val="002D5CBA"/>
    <w:rsid w:val="002D755E"/>
    <w:rsid w:val="002E0043"/>
    <w:rsid w:val="002E198B"/>
    <w:rsid w:val="002E207A"/>
    <w:rsid w:val="002E3ECB"/>
    <w:rsid w:val="002E559D"/>
    <w:rsid w:val="002F3B42"/>
    <w:rsid w:val="002F7A6C"/>
    <w:rsid w:val="00305744"/>
    <w:rsid w:val="00312A45"/>
    <w:rsid w:val="00313247"/>
    <w:rsid w:val="00313421"/>
    <w:rsid w:val="00316F63"/>
    <w:rsid w:val="00317EDC"/>
    <w:rsid w:val="00324837"/>
    <w:rsid w:val="00327C3A"/>
    <w:rsid w:val="00331B41"/>
    <w:rsid w:val="00333142"/>
    <w:rsid w:val="00340211"/>
    <w:rsid w:val="00340CAC"/>
    <w:rsid w:val="00340FC1"/>
    <w:rsid w:val="00341484"/>
    <w:rsid w:val="00341F01"/>
    <w:rsid w:val="00346388"/>
    <w:rsid w:val="00347010"/>
    <w:rsid w:val="00353DF5"/>
    <w:rsid w:val="003604C0"/>
    <w:rsid w:val="003609A3"/>
    <w:rsid w:val="00360C29"/>
    <w:rsid w:val="00363F88"/>
    <w:rsid w:val="00365B6D"/>
    <w:rsid w:val="00365C1D"/>
    <w:rsid w:val="0037075E"/>
    <w:rsid w:val="003714A1"/>
    <w:rsid w:val="003714CD"/>
    <w:rsid w:val="003774B9"/>
    <w:rsid w:val="00382579"/>
    <w:rsid w:val="0038502C"/>
    <w:rsid w:val="0038658F"/>
    <w:rsid w:val="00386C0B"/>
    <w:rsid w:val="00396F04"/>
    <w:rsid w:val="0039708F"/>
    <w:rsid w:val="003A598E"/>
    <w:rsid w:val="003B016F"/>
    <w:rsid w:val="003B123A"/>
    <w:rsid w:val="003B3496"/>
    <w:rsid w:val="003B36B5"/>
    <w:rsid w:val="003B4765"/>
    <w:rsid w:val="003B5EC8"/>
    <w:rsid w:val="003C1989"/>
    <w:rsid w:val="003C3E72"/>
    <w:rsid w:val="003D3259"/>
    <w:rsid w:val="003D4EE4"/>
    <w:rsid w:val="003D56A6"/>
    <w:rsid w:val="003E18D6"/>
    <w:rsid w:val="003E2740"/>
    <w:rsid w:val="003E4470"/>
    <w:rsid w:val="003E6AA9"/>
    <w:rsid w:val="003E7146"/>
    <w:rsid w:val="003F0CD8"/>
    <w:rsid w:val="003F0CEA"/>
    <w:rsid w:val="003F1135"/>
    <w:rsid w:val="003F2657"/>
    <w:rsid w:val="003F5B51"/>
    <w:rsid w:val="003F6B2D"/>
    <w:rsid w:val="003F7669"/>
    <w:rsid w:val="004023D6"/>
    <w:rsid w:val="004033C0"/>
    <w:rsid w:val="004051CA"/>
    <w:rsid w:val="00406FC4"/>
    <w:rsid w:val="00407986"/>
    <w:rsid w:val="00410772"/>
    <w:rsid w:val="004117A2"/>
    <w:rsid w:val="00412BD8"/>
    <w:rsid w:val="004130B0"/>
    <w:rsid w:val="00414C3F"/>
    <w:rsid w:val="00415149"/>
    <w:rsid w:val="00423585"/>
    <w:rsid w:val="00431E5D"/>
    <w:rsid w:val="0043458C"/>
    <w:rsid w:val="00441189"/>
    <w:rsid w:val="004463F6"/>
    <w:rsid w:val="00450256"/>
    <w:rsid w:val="00451843"/>
    <w:rsid w:val="00452388"/>
    <w:rsid w:val="004628EF"/>
    <w:rsid w:val="00462F15"/>
    <w:rsid w:val="0046384A"/>
    <w:rsid w:val="00463AEF"/>
    <w:rsid w:val="00464792"/>
    <w:rsid w:val="00464F82"/>
    <w:rsid w:val="004742B8"/>
    <w:rsid w:val="00475617"/>
    <w:rsid w:val="004814ED"/>
    <w:rsid w:val="00481E7F"/>
    <w:rsid w:val="00482A4C"/>
    <w:rsid w:val="0048722A"/>
    <w:rsid w:val="0049553C"/>
    <w:rsid w:val="004A2AA9"/>
    <w:rsid w:val="004A343D"/>
    <w:rsid w:val="004A45F3"/>
    <w:rsid w:val="004A679A"/>
    <w:rsid w:val="004B0BF4"/>
    <w:rsid w:val="004B2958"/>
    <w:rsid w:val="004B2FE6"/>
    <w:rsid w:val="004B2FFD"/>
    <w:rsid w:val="004B3CD0"/>
    <w:rsid w:val="004B581F"/>
    <w:rsid w:val="004B645B"/>
    <w:rsid w:val="004C51EC"/>
    <w:rsid w:val="004C7EAF"/>
    <w:rsid w:val="004D2710"/>
    <w:rsid w:val="004E48AB"/>
    <w:rsid w:val="004E711A"/>
    <w:rsid w:val="004F4303"/>
    <w:rsid w:val="004F4BFE"/>
    <w:rsid w:val="004F5D8A"/>
    <w:rsid w:val="004F6243"/>
    <w:rsid w:val="005002E4"/>
    <w:rsid w:val="005004F1"/>
    <w:rsid w:val="005019C7"/>
    <w:rsid w:val="00503984"/>
    <w:rsid w:val="00506766"/>
    <w:rsid w:val="00507125"/>
    <w:rsid w:val="005103CA"/>
    <w:rsid w:val="00510828"/>
    <w:rsid w:val="0051431F"/>
    <w:rsid w:val="00515D97"/>
    <w:rsid w:val="00516A13"/>
    <w:rsid w:val="00516EA8"/>
    <w:rsid w:val="005226AC"/>
    <w:rsid w:val="00526EDE"/>
    <w:rsid w:val="0053122F"/>
    <w:rsid w:val="00534CCF"/>
    <w:rsid w:val="00535269"/>
    <w:rsid w:val="00536A17"/>
    <w:rsid w:val="00537881"/>
    <w:rsid w:val="00537A6A"/>
    <w:rsid w:val="00540DD0"/>
    <w:rsid w:val="005428FF"/>
    <w:rsid w:val="00542DE2"/>
    <w:rsid w:val="005444D2"/>
    <w:rsid w:val="005449AF"/>
    <w:rsid w:val="00551C46"/>
    <w:rsid w:val="00551ED2"/>
    <w:rsid w:val="00552682"/>
    <w:rsid w:val="00552ED2"/>
    <w:rsid w:val="00554AD6"/>
    <w:rsid w:val="005608A7"/>
    <w:rsid w:val="00571113"/>
    <w:rsid w:val="00571A54"/>
    <w:rsid w:val="00571B42"/>
    <w:rsid w:val="00571D3C"/>
    <w:rsid w:val="005726A2"/>
    <w:rsid w:val="00573E74"/>
    <w:rsid w:val="00575821"/>
    <w:rsid w:val="00575E19"/>
    <w:rsid w:val="00582F87"/>
    <w:rsid w:val="00585442"/>
    <w:rsid w:val="005866A2"/>
    <w:rsid w:val="00591587"/>
    <w:rsid w:val="005916FD"/>
    <w:rsid w:val="00593CF9"/>
    <w:rsid w:val="00594206"/>
    <w:rsid w:val="00595438"/>
    <w:rsid w:val="00597646"/>
    <w:rsid w:val="005977EA"/>
    <w:rsid w:val="005A228B"/>
    <w:rsid w:val="005A264B"/>
    <w:rsid w:val="005A3159"/>
    <w:rsid w:val="005A3606"/>
    <w:rsid w:val="005A39CB"/>
    <w:rsid w:val="005A6F03"/>
    <w:rsid w:val="005A7B94"/>
    <w:rsid w:val="005B016E"/>
    <w:rsid w:val="005B06AD"/>
    <w:rsid w:val="005B0995"/>
    <w:rsid w:val="005B2302"/>
    <w:rsid w:val="005B5B98"/>
    <w:rsid w:val="005B6FC6"/>
    <w:rsid w:val="005C01AB"/>
    <w:rsid w:val="005C0B47"/>
    <w:rsid w:val="005C22BE"/>
    <w:rsid w:val="005C2BD6"/>
    <w:rsid w:val="005C3620"/>
    <w:rsid w:val="005C3F7A"/>
    <w:rsid w:val="005C412F"/>
    <w:rsid w:val="005C5191"/>
    <w:rsid w:val="005D1EC9"/>
    <w:rsid w:val="005D23E9"/>
    <w:rsid w:val="005D3CAC"/>
    <w:rsid w:val="005D7BAD"/>
    <w:rsid w:val="005E16E4"/>
    <w:rsid w:val="005E2E10"/>
    <w:rsid w:val="005E3E71"/>
    <w:rsid w:val="005E3FB9"/>
    <w:rsid w:val="005E510F"/>
    <w:rsid w:val="005E7D27"/>
    <w:rsid w:val="005F46D0"/>
    <w:rsid w:val="005F642F"/>
    <w:rsid w:val="005F7EA1"/>
    <w:rsid w:val="00605321"/>
    <w:rsid w:val="00606634"/>
    <w:rsid w:val="006076BF"/>
    <w:rsid w:val="006077BB"/>
    <w:rsid w:val="00610E46"/>
    <w:rsid w:val="006211A0"/>
    <w:rsid w:val="006224CE"/>
    <w:rsid w:val="006225E1"/>
    <w:rsid w:val="00623C60"/>
    <w:rsid w:val="00623E14"/>
    <w:rsid w:val="006250A4"/>
    <w:rsid w:val="006256E7"/>
    <w:rsid w:val="0063297E"/>
    <w:rsid w:val="006333FD"/>
    <w:rsid w:val="00633752"/>
    <w:rsid w:val="00633A02"/>
    <w:rsid w:val="006356A1"/>
    <w:rsid w:val="00635F94"/>
    <w:rsid w:val="00636922"/>
    <w:rsid w:val="00641E04"/>
    <w:rsid w:val="0064306F"/>
    <w:rsid w:val="00643A7E"/>
    <w:rsid w:val="00644127"/>
    <w:rsid w:val="00646DF9"/>
    <w:rsid w:val="00647775"/>
    <w:rsid w:val="0064788F"/>
    <w:rsid w:val="006526E4"/>
    <w:rsid w:val="00653DF2"/>
    <w:rsid w:val="00655447"/>
    <w:rsid w:val="00657603"/>
    <w:rsid w:val="00661A28"/>
    <w:rsid w:val="006639FE"/>
    <w:rsid w:val="006648F5"/>
    <w:rsid w:val="00664F38"/>
    <w:rsid w:val="006677AE"/>
    <w:rsid w:val="00670CDC"/>
    <w:rsid w:val="00672850"/>
    <w:rsid w:val="00675432"/>
    <w:rsid w:val="00675AAD"/>
    <w:rsid w:val="00680449"/>
    <w:rsid w:val="00684BEA"/>
    <w:rsid w:val="006854A7"/>
    <w:rsid w:val="006870F5"/>
    <w:rsid w:val="00691E72"/>
    <w:rsid w:val="00692006"/>
    <w:rsid w:val="00694D07"/>
    <w:rsid w:val="00694E39"/>
    <w:rsid w:val="006A0EF7"/>
    <w:rsid w:val="006A75D7"/>
    <w:rsid w:val="006B0584"/>
    <w:rsid w:val="006B09CB"/>
    <w:rsid w:val="006B1A52"/>
    <w:rsid w:val="006B1DDD"/>
    <w:rsid w:val="006C1475"/>
    <w:rsid w:val="006C209E"/>
    <w:rsid w:val="006C7E6B"/>
    <w:rsid w:val="006D05B0"/>
    <w:rsid w:val="006D12CF"/>
    <w:rsid w:val="006D1975"/>
    <w:rsid w:val="006D33F9"/>
    <w:rsid w:val="006E1DFC"/>
    <w:rsid w:val="006E304B"/>
    <w:rsid w:val="006E3FAB"/>
    <w:rsid w:val="006E4444"/>
    <w:rsid w:val="006E7E59"/>
    <w:rsid w:val="006F0233"/>
    <w:rsid w:val="006F03A0"/>
    <w:rsid w:val="006F2AAA"/>
    <w:rsid w:val="006F304E"/>
    <w:rsid w:val="006F39F5"/>
    <w:rsid w:val="006F3C83"/>
    <w:rsid w:val="0070224E"/>
    <w:rsid w:val="00703C05"/>
    <w:rsid w:val="007061DC"/>
    <w:rsid w:val="0070622B"/>
    <w:rsid w:val="00706677"/>
    <w:rsid w:val="00707E4E"/>
    <w:rsid w:val="0071185E"/>
    <w:rsid w:val="0071249E"/>
    <w:rsid w:val="00712D98"/>
    <w:rsid w:val="00717C7B"/>
    <w:rsid w:val="00720225"/>
    <w:rsid w:val="00722C23"/>
    <w:rsid w:val="0072350A"/>
    <w:rsid w:val="00723946"/>
    <w:rsid w:val="00724B4A"/>
    <w:rsid w:val="00725642"/>
    <w:rsid w:val="00726593"/>
    <w:rsid w:val="00726616"/>
    <w:rsid w:val="0072747B"/>
    <w:rsid w:val="007311F9"/>
    <w:rsid w:val="007313EA"/>
    <w:rsid w:val="007331F8"/>
    <w:rsid w:val="00734E77"/>
    <w:rsid w:val="00736C22"/>
    <w:rsid w:val="007400B0"/>
    <w:rsid w:val="007406EF"/>
    <w:rsid w:val="007434D9"/>
    <w:rsid w:val="00750AE2"/>
    <w:rsid w:val="0075114F"/>
    <w:rsid w:val="0075484E"/>
    <w:rsid w:val="0075679B"/>
    <w:rsid w:val="00761519"/>
    <w:rsid w:val="00761D2F"/>
    <w:rsid w:val="007626CB"/>
    <w:rsid w:val="00763727"/>
    <w:rsid w:val="007654FE"/>
    <w:rsid w:val="00766B49"/>
    <w:rsid w:val="0076729C"/>
    <w:rsid w:val="00767F0B"/>
    <w:rsid w:val="00770D73"/>
    <w:rsid w:val="00775CDB"/>
    <w:rsid w:val="00781B8C"/>
    <w:rsid w:val="00781CD7"/>
    <w:rsid w:val="0078570C"/>
    <w:rsid w:val="007876B4"/>
    <w:rsid w:val="00787D46"/>
    <w:rsid w:val="00792EFD"/>
    <w:rsid w:val="00793D5A"/>
    <w:rsid w:val="007A168E"/>
    <w:rsid w:val="007A1889"/>
    <w:rsid w:val="007A67E5"/>
    <w:rsid w:val="007B0797"/>
    <w:rsid w:val="007B22A3"/>
    <w:rsid w:val="007B32B2"/>
    <w:rsid w:val="007B5B4D"/>
    <w:rsid w:val="007B5E4E"/>
    <w:rsid w:val="007C02F9"/>
    <w:rsid w:val="007C045C"/>
    <w:rsid w:val="007D2761"/>
    <w:rsid w:val="007D3B3C"/>
    <w:rsid w:val="007D4E5D"/>
    <w:rsid w:val="007D691B"/>
    <w:rsid w:val="007D7152"/>
    <w:rsid w:val="007E2AA5"/>
    <w:rsid w:val="007E4C3B"/>
    <w:rsid w:val="007E74F2"/>
    <w:rsid w:val="007F03B4"/>
    <w:rsid w:val="007F03F4"/>
    <w:rsid w:val="007F1E56"/>
    <w:rsid w:val="007F1F6E"/>
    <w:rsid w:val="007F2350"/>
    <w:rsid w:val="007F2E93"/>
    <w:rsid w:val="007F2FAE"/>
    <w:rsid w:val="007F353F"/>
    <w:rsid w:val="007F491C"/>
    <w:rsid w:val="007F7A0B"/>
    <w:rsid w:val="007F7C8D"/>
    <w:rsid w:val="008016BD"/>
    <w:rsid w:val="00801C47"/>
    <w:rsid w:val="00803744"/>
    <w:rsid w:val="00804DF3"/>
    <w:rsid w:val="00805271"/>
    <w:rsid w:val="00805DA6"/>
    <w:rsid w:val="00810BA7"/>
    <w:rsid w:val="0081216E"/>
    <w:rsid w:val="00812DB8"/>
    <w:rsid w:val="00817799"/>
    <w:rsid w:val="00817920"/>
    <w:rsid w:val="00817E78"/>
    <w:rsid w:val="008205DE"/>
    <w:rsid w:val="00822282"/>
    <w:rsid w:val="0082434D"/>
    <w:rsid w:val="00824854"/>
    <w:rsid w:val="00824FAB"/>
    <w:rsid w:val="00825683"/>
    <w:rsid w:val="00830289"/>
    <w:rsid w:val="0083337D"/>
    <w:rsid w:val="00835175"/>
    <w:rsid w:val="008356B7"/>
    <w:rsid w:val="00836216"/>
    <w:rsid w:val="00840AF3"/>
    <w:rsid w:val="00840D77"/>
    <w:rsid w:val="00841F67"/>
    <w:rsid w:val="00842D18"/>
    <w:rsid w:val="0084359B"/>
    <w:rsid w:val="008447C7"/>
    <w:rsid w:val="00846112"/>
    <w:rsid w:val="00846292"/>
    <w:rsid w:val="00850365"/>
    <w:rsid w:val="008556BB"/>
    <w:rsid w:val="008613EA"/>
    <w:rsid w:val="008613FD"/>
    <w:rsid w:val="00863F37"/>
    <w:rsid w:val="008640FA"/>
    <w:rsid w:val="00864B53"/>
    <w:rsid w:val="0087006E"/>
    <w:rsid w:val="00871016"/>
    <w:rsid w:val="008739BD"/>
    <w:rsid w:val="0087406C"/>
    <w:rsid w:val="008762A1"/>
    <w:rsid w:val="00880092"/>
    <w:rsid w:val="008802E6"/>
    <w:rsid w:val="00883321"/>
    <w:rsid w:val="00884EB9"/>
    <w:rsid w:val="00891C25"/>
    <w:rsid w:val="00892D0A"/>
    <w:rsid w:val="00893142"/>
    <w:rsid w:val="00893493"/>
    <w:rsid w:val="0089769A"/>
    <w:rsid w:val="00897D4E"/>
    <w:rsid w:val="008A20BA"/>
    <w:rsid w:val="008A2280"/>
    <w:rsid w:val="008A23FE"/>
    <w:rsid w:val="008A5A94"/>
    <w:rsid w:val="008A5F78"/>
    <w:rsid w:val="008A6289"/>
    <w:rsid w:val="008A633E"/>
    <w:rsid w:val="008A6495"/>
    <w:rsid w:val="008A7A94"/>
    <w:rsid w:val="008B0E8A"/>
    <w:rsid w:val="008B31A9"/>
    <w:rsid w:val="008B39C5"/>
    <w:rsid w:val="008B49CE"/>
    <w:rsid w:val="008B5199"/>
    <w:rsid w:val="008B7615"/>
    <w:rsid w:val="008B7D8B"/>
    <w:rsid w:val="008C0068"/>
    <w:rsid w:val="008C3CD0"/>
    <w:rsid w:val="008C3F29"/>
    <w:rsid w:val="008C55D6"/>
    <w:rsid w:val="008C58AB"/>
    <w:rsid w:val="008C5FD2"/>
    <w:rsid w:val="008C6E48"/>
    <w:rsid w:val="008D2D0F"/>
    <w:rsid w:val="008D33FF"/>
    <w:rsid w:val="008D4440"/>
    <w:rsid w:val="008D534D"/>
    <w:rsid w:val="008E1BDF"/>
    <w:rsid w:val="008E6405"/>
    <w:rsid w:val="008E6B80"/>
    <w:rsid w:val="008F09DA"/>
    <w:rsid w:val="008F2CE7"/>
    <w:rsid w:val="008F2F87"/>
    <w:rsid w:val="00900128"/>
    <w:rsid w:val="00900D1B"/>
    <w:rsid w:val="00903A7F"/>
    <w:rsid w:val="009057AE"/>
    <w:rsid w:val="009071AA"/>
    <w:rsid w:val="0090760F"/>
    <w:rsid w:val="00910A60"/>
    <w:rsid w:val="0091123E"/>
    <w:rsid w:val="0091148C"/>
    <w:rsid w:val="00911ED6"/>
    <w:rsid w:val="00912D9D"/>
    <w:rsid w:val="0091527F"/>
    <w:rsid w:val="00916121"/>
    <w:rsid w:val="00916B50"/>
    <w:rsid w:val="00916ED4"/>
    <w:rsid w:val="00917A7A"/>
    <w:rsid w:val="00922047"/>
    <w:rsid w:val="00924F9F"/>
    <w:rsid w:val="0092608E"/>
    <w:rsid w:val="009314BC"/>
    <w:rsid w:val="0093153D"/>
    <w:rsid w:val="0093575D"/>
    <w:rsid w:val="00937B21"/>
    <w:rsid w:val="00937BEE"/>
    <w:rsid w:val="00941A7E"/>
    <w:rsid w:val="009423E9"/>
    <w:rsid w:val="009426D1"/>
    <w:rsid w:val="00944508"/>
    <w:rsid w:val="009509CE"/>
    <w:rsid w:val="00951537"/>
    <w:rsid w:val="00953824"/>
    <w:rsid w:val="009559F5"/>
    <w:rsid w:val="00964EE2"/>
    <w:rsid w:val="009650F9"/>
    <w:rsid w:val="00965F51"/>
    <w:rsid w:val="00971AD6"/>
    <w:rsid w:val="0097488E"/>
    <w:rsid w:val="00976C78"/>
    <w:rsid w:val="009771F9"/>
    <w:rsid w:val="009815CB"/>
    <w:rsid w:val="009815E1"/>
    <w:rsid w:val="00982AB5"/>
    <w:rsid w:val="00984A59"/>
    <w:rsid w:val="00990D57"/>
    <w:rsid w:val="00993621"/>
    <w:rsid w:val="0099389B"/>
    <w:rsid w:val="009948CE"/>
    <w:rsid w:val="009A0461"/>
    <w:rsid w:val="009A0567"/>
    <w:rsid w:val="009A0CAC"/>
    <w:rsid w:val="009A4BC2"/>
    <w:rsid w:val="009A4E54"/>
    <w:rsid w:val="009A58C5"/>
    <w:rsid w:val="009B1C42"/>
    <w:rsid w:val="009B39D9"/>
    <w:rsid w:val="009B4E1E"/>
    <w:rsid w:val="009B65D4"/>
    <w:rsid w:val="009B703E"/>
    <w:rsid w:val="009B77F8"/>
    <w:rsid w:val="009C1C4B"/>
    <w:rsid w:val="009D160D"/>
    <w:rsid w:val="009D1B26"/>
    <w:rsid w:val="009D1D01"/>
    <w:rsid w:val="009D4B61"/>
    <w:rsid w:val="009E60CE"/>
    <w:rsid w:val="009E63BE"/>
    <w:rsid w:val="009E65A9"/>
    <w:rsid w:val="009F2267"/>
    <w:rsid w:val="009F291A"/>
    <w:rsid w:val="009F5245"/>
    <w:rsid w:val="009F5E71"/>
    <w:rsid w:val="009F7A2E"/>
    <w:rsid w:val="00A00BA5"/>
    <w:rsid w:val="00A018AA"/>
    <w:rsid w:val="00A05846"/>
    <w:rsid w:val="00A07AB5"/>
    <w:rsid w:val="00A107EF"/>
    <w:rsid w:val="00A14081"/>
    <w:rsid w:val="00A1594B"/>
    <w:rsid w:val="00A16352"/>
    <w:rsid w:val="00A21F89"/>
    <w:rsid w:val="00A228E0"/>
    <w:rsid w:val="00A2337B"/>
    <w:rsid w:val="00A33047"/>
    <w:rsid w:val="00A347CB"/>
    <w:rsid w:val="00A406F5"/>
    <w:rsid w:val="00A412F5"/>
    <w:rsid w:val="00A41485"/>
    <w:rsid w:val="00A41B83"/>
    <w:rsid w:val="00A44272"/>
    <w:rsid w:val="00A4700C"/>
    <w:rsid w:val="00A47C04"/>
    <w:rsid w:val="00A5190A"/>
    <w:rsid w:val="00A5200B"/>
    <w:rsid w:val="00A521C3"/>
    <w:rsid w:val="00A526A6"/>
    <w:rsid w:val="00A54C2E"/>
    <w:rsid w:val="00A611F8"/>
    <w:rsid w:val="00A62EC9"/>
    <w:rsid w:val="00A64B94"/>
    <w:rsid w:val="00A64CB8"/>
    <w:rsid w:val="00A75EAC"/>
    <w:rsid w:val="00A76B70"/>
    <w:rsid w:val="00A777DE"/>
    <w:rsid w:val="00A8003E"/>
    <w:rsid w:val="00A84228"/>
    <w:rsid w:val="00A84E46"/>
    <w:rsid w:val="00A86457"/>
    <w:rsid w:val="00A87CCF"/>
    <w:rsid w:val="00A91B3B"/>
    <w:rsid w:val="00A92208"/>
    <w:rsid w:val="00A95642"/>
    <w:rsid w:val="00AA011D"/>
    <w:rsid w:val="00AA17A7"/>
    <w:rsid w:val="00AA25F8"/>
    <w:rsid w:val="00AA26A7"/>
    <w:rsid w:val="00AA314E"/>
    <w:rsid w:val="00AA3916"/>
    <w:rsid w:val="00AA46AB"/>
    <w:rsid w:val="00AA4AE4"/>
    <w:rsid w:val="00AA5FE7"/>
    <w:rsid w:val="00AA697B"/>
    <w:rsid w:val="00AB0711"/>
    <w:rsid w:val="00AB101D"/>
    <w:rsid w:val="00AB12DD"/>
    <w:rsid w:val="00AB388F"/>
    <w:rsid w:val="00AB4257"/>
    <w:rsid w:val="00AB4397"/>
    <w:rsid w:val="00AB49D2"/>
    <w:rsid w:val="00AB6020"/>
    <w:rsid w:val="00AB6AF9"/>
    <w:rsid w:val="00AC0154"/>
    <w:rsid w:val="00AC0DA7"/>
    <w:rsid w:val="00AC23B8"/>
    <w:rsid w:val="00AC4DF4"/>
    <w:rsid w:val="00AC508D"/>
    <w:rsid w:val="00AC6060"/>
    <w:rsid w:val="00AC7113"/>
    <w:rsid w:val="00AC7648"/>
    <w:rsid w:val="00AD3D6E"/>
    <w:rsid w:val="00AD4258"/>
    <w:rsid w:val="00AD679D"/>
    <w:rsid w:val="00AD75A1"/>
    <w:rsid w:val="00AE7DAE"/>
    <w:rsid w:val="00AF14E7"/>
    <w:rsid w:val="00AF2E3A"/>
    <w:rsid w:val="00AF4A35"/>
    <w:rsid w:val="00AF4BDF"/>
    <w:rsid w:val="00AF5639"/>
    <w:rsid w:val="00AF76EE"/>
    <w:rsid w:val="00B02DFA"/>
    <w:rsid w:val="00B03D52"/>
    <w:rsid w:val="00B03E1B"/>
    <w:rsid w:val="00B04034"/>
    <w:rsid w:val="00B041FC"/>
    <w:rsid w:val="00B11786"/>
    <w:rsid w:val="00B14198"/>
    <w:rsid w:val="00B14A2D"/>
    <w:rsid w:val="00B160E6"/>
    <w:rsid w:val="00B16673"/>
    <w:rsid w:val="00B16C32"/>
    <w:rsid w:val="00B20FC0"/>
    <w:rsid w:val="00B2229F"/>
    <w:rsid w:val="00B2341D"/>
    <w:rsid w:val="00B238C6"/>
    <w:rsid w:val="00B24BCD"/>
    <w:rsid w:val="00B263B2"/>
    <w:rsid w:val="00B27D0D"/>
    <w:rsid w:val="00B32C2B"/>
    <w:rsid w:val="00B37100"/>
    <w:rsid w:val="00B404B5"/>
    <w:rsid w:val="00B413F4"/>
    <w:rsid w:val="00B43429"/>
    <w:rsid w:val="00B435CC"/>
    <w:rsid w:val="00B46DE3"/>
    <w:rsid w:val="00B470F8"/>
    <w:rsid w:val="00B47CDD"/>
    <w:rsid w:val="00B523C5"/>
    <w:rsid w:val="00B542A1"/>
    <w:rsid w:val="00B60E4A"/>
    <w:rsid w:val="00B61E87"/>
    <w:rsid w:val="00B63409"/>
    <w:rsid w:val="00B6342B"/>
    <w:rsid w:val="00B67CAD"/>
    <w:rsid w:val="00B71E5E"/>
    <w:rsid w:val="00B75FC6"/>
    <w:rsid w:val="00B76630"/>
    <w:rsid w:val="00B77E62"/>
    <w:rsid w:val="00B80BD4"/>
    <w:rsid w:val="00B8186F"/>
    <w:rsid w:val="00B8273A"/>
    <w:rsid w:val="00B851E8"/>
    <w:rsid w:val="00B85F25"/>
    <w:rsid w:val="00B869C6"/>
    <w:rsid w:val="00B90CAC"/>
    <w:rsid w:val="00BA06A3"/>
    <w:rsid w:val="00BA0E74"/>
    <w:rsid w:val="00BA15B3"/>
    <w:rsid w:val="00BA2890"/>
    <w:rsid w:val="00BA5AA5"/>
    <w:rsid w:val="00BA74B3"/>
    <w:rsid w:val="00BB058A"/>
    <w:rsid w:val="00BB24F5"/>
    <w:rsid w:val="00BB363B"/>
    <w:rsid w:val="00BB541D"/>
    <w:rsid w:val="00BB72DC"/>
    <w:rsid w:val="00BC4573"/>
    <w:rsid w:val="00BC73F7"/>
    <w:rsid w:val="00BD4341"/>
    <w:rsid w:val="00BD5374"/>
    <w:rsid w:val="00BD5DFA"/>
    <w:rsid w:val="00BE11A4"/>
    <w:rsid w:val="00BE2A21"/>
    <w:rsid w:val="00BE3491"/>
    <w:rsid w:val="00BE6D3E"/>
    <w:rsid w:val="00BF1830"/>
    <w:rsid w:val="00BF2BB1"/>
    <w:rsid w:val="00BF2CE7"/>
    <w:rsid w:val="00BF313F"/>
    <w:rsid w:val="00BF5501"/>
    <w:rsid w:val="00C0031D"/>
    <w:rsid w:val="00C04307"/>
    <w:rsid w:val="00C049E7"/>
    <w:rsid w:val="00C11B2C"/>
    <w:rsid w:val="00C11E32"/>
    <w:rsid w:val="00C1474C"/>
    <w:rsid w:val="00C20687"/>
    <w:rsid w:val="00C24F55"/>
    <w:rsid w:val="00C27688"/>
    <w:rsid w:val="00C27C6D"/>
    <w:rsid w:val="00C27CDE"/>
    <w:rsid w:val="00C32EF8"/>
    <w:rsid w:val="00C350A7"/>
    <w:rsid w:val="00C4079B"/>
    <w:rsid w:val="00C415D7"/>
    <w:rsid w:val="00C43C9F"/>
    <w:rsid w:val="00C43D29"/>
    <w:rsid w:val="00C449B0"/>
    <w:rsid w:val="00C4622D"/>
    <w:rsid w:val="00C51A36"/>
    <w:rsid w:val="00C53A25"/>
    <w:rsid w:val="00C546B1"/>
    <w:rsid w:val="00C55BB4"/>
    <w:rsid w:val="00C56F13"/>
    <w:rsid w:val="00C57623"/>
    <w:rsid w:val="00C6381F"/>
    <w:rsid w:val="00C63F0E"/>
    <w:rsid w:val="00C6443B"/>
    <w:rsid w:val="00C65F03"/>
    <w:rsid w:val="00C70F7E"/>
    <w:rsid w:val="00C72BE5"/>
    <w:rsid w:val="00C747BD"/>
    <w:rsid w:val="00C80F9F"/>
    <w:rsid w:val="00C8130D"/>
    <w:rsid w:val="00C8301F"/>
    <w:rsid w:val="00C83AA3"/>
    <w:rsid w:val="00C8561D"/>
    <w:rsid w:val="00C86BF0"/>
    <w:rsid w:val="00C90970"/>
    <w:rsid w:val="00C916F5"/>
    <w:rsid w:val="00C91BB9"/>
    <w:rsid w:val="00C94B3A"/>
    <w:rsid w:val="00C965D5"/>
    <w:rsid w:val="00C96A10"/>
    <w:rsid w:val="00CA02F3"/>
    <w:rsid w:val="00CA1A94"/>
    <w:rsid w:val="00CA60B7"/>
    <w:rsid w:val="00CB0399"/>
    <w:rsid w:val="00CB07A3"/>
    <w:rsid w:val="00CB13B1"/>
    <w:rsid w:val="00CB28CA"/>
    <w:rsid w:val="00CB3F3B"/>
    <w:rsid w:val="00CB4C09"/>
    <w:rsid w:val="00CC330C"/>
    <w:rsid w:val="00CC48B6"/>
    <w:rsid w:val="00CC5F9E"/>
    <w:rsid w:val="00CC625C"/>
    <w:rsid w:val="00CC6C89"/>
    <w:rsid w:val="00CD0F07"/>
    <w:rsid w:val="00CD1784"/>
    <w:rsid w:val="00CD2B66"/>
    <w:rsid w:val="00CD3E85"/>
    <w:rsid w:val="00CD7733"/>
    <w:rsid w:val="00CE1809"/>
    <w:rsid w:val="00CE27CB"/>
    <w:rsid w:val="00CF1124"/>
    <w:rsid w:val="00CF47DE"/>
    <w:rsid w:val="00CF5E73"/>
    <w:rsid w:val="00D002AB"/>
    <w:rsid w:val="00D00A22"/>
    <w:rsid w:val="00D02FCE"/>
    <w:rsid w:val="00D03B71"/>
    <w:rsid w:val="00D03CBD"/>
    <w:rsid w:val="00D04F70"/>
    <w:rsid w:val="00D107C0"/>
    <w:rsid w:val="00D1393A"/>
    <w:rsid w:val="00D13CAD"/>
    <w:rsid w:val="00D14BE9"/>
    <w:rsid w:val="00D15F6A"/>
    <w:rsid w:val="00D17C76"/>
    <w:rsid w:val="00D21F6C"/>
    <w:rsid w:val="00D229D7"/>
    <w:rsid w:val="00D2477C"/>
    <w:rsid w:val="00D2729A"/>
    <w:rsid w:val="00D27CF5"/>
    <w:rsid w:val="00D325D8"/>
    <w:rsid w:val="00D3459F"/>
    <w:rsid w:val="00D35336"/>
    <w:rsid w:val="00D411E0"/>
    <w:rsid w:val="00D46F51"/>
    <w:rsid w:val="00D4753A"/>
    <w:rsid w:val="00D54555"/>
    <w:rsid w:val="00D54B0B"/>
    <w:rsid w:val="00D57EF6"/>
    <w:rsid w:val="00D70DDF"/>
    <w:rsid w:val="00D72908"/>
    <w:rsid w:val="00D72968"/>
    <w:rsid w:val="00D72FCC"/>
    <w:rsid w:val="00D7381C"/>
    <w:rsid w:val="00D75A0A"/>
    <w:rsid w:val="00D76527"/>
    <w:rsid w:val="00D768AC"/>
    <w:rsid w:val="00D809DB"/>
    <w:rsid w:val="00D810C1"/>
    <w:rsid w:val="00D81E8E"/>
    <w:rsid w:val="00D869B7"/>
    <w:rsid w:val="00D87E44"/>
    <w:rsid w:val="00D965E8"/>
    <w:rsid w:val="00D96C99"/>
    <w:rsid w:val="00D97719"/>
    <w:rsid w:val="00DA203D"/>
    <w:rsid w:val="00DA2F27"/>
    <w:rsid w:val="00DA31F5"/>
    <w:rsid w:val="00DA3786"/>
    <w:rsid w:val="00DA5703"/>
    <w:rsid w:val="00DA6BF2"/>
    <w:rsid w:val="00DB4788"/>
    <w:rsid w:val="00DB4830"/>
    <w:rsid w:val="00DB49BB"/>
    <w:rsid w:val="00DB51AE"/>
    <w:rsid w:val="00DB5A40"/>
    <w:rsid w:val="00DB6620"/>
    <w:rsid w:val="00DC295E"/>
    <w:rsid w:val="00DC3256"/>
    <w:rsid w:val="00DC4C3D"/>
    <w:rsid w:val="00DD4BF1"/>
    <w:rsid w:val="00DD5625"/>
    <w:rsid w:val="00DD6B9A"/>
    <w:rsid w:val="00DE03DD"/>
    <w:rsid w:val="00DE06DB"/>
    <w:rsid w:val="00DE0E85"/>
    <w:rsid w:val="00DE0F8A"/>
    <w:rsid w:val="00DE2BCB"/>
    <w:rsid w:val="00DE3C40"/>
    <w:rsid w:val="00DE4B89"/>
    <w:rsid w:val="00DE704B"/>
    <w:rsid w:val="00DF0F99"/>
    <w:rsid w:val="00DF20EF"/>
    <w:rsid w:val="00DF2653"/>
    <w:rsid w:val="00DF31A4"/>
    <w:rsid w:val="00DF3A88"/>
    <w:rsid w:val="00DF63AA"/>
    <w:rsid w:val="00DF7144"/>
    <w:rsid w:val="00E026B6"/>
    <w:rsid w:val="00E032D2"/>
    <w:rsid w:val="00E05100"/>
    <w:rsid w:val="00E060E7"/>
    <w:rsid w:val="00E063B1"/>
    <w:rsid w:val="00E0663D"/>
    <w:rsid w:val="00E06CA9"/>
    <w:rsid w:val="00E074B7"/>
    <w:rsid w:val="00E14E6E"/>
    <w:rsid w:val="00E15F74"/>
    <w:rsid w:val="00E17C4F"/>
    <w:rsid w:val="00E229A1"/>
    <w:rsid w:val="00E26443"/>
    <w:rsid w:val="00E26822"/>
    <w:rsid w:val="00E31EB3"/>
    <w:rsid w:val="00E33EFA"/>
    <w:rsid w:val="00E3409A"/>
    <w:rsid w:val="00E34B32"/>
    <w:rsid w:val="00E35A44"/>
    <w:rsid w:val="00E37880"/>
    <w:rsid w:val="00E42D06"/>
    <w:rsid w:val="00E4388B"/>
    <w:rsid w:val="00E460EF"/>
    <w:rsid w:val="00E47C5E"/>
    <w:rsid w:val="00E50B79"/>
    <w:rsid w:val="00E50F57"/>
    <w:rsid w:val="00E53017"/>
    <w:rsid w:val="00E54EC9"/>
    <w:rsid w:val="00E551A7"/>
    <w:rsid w:val="00E551B1"/>
    <w:rsid w:val="00E57EF0"/>
    <w:rsid w:val="00E601A5"/>
    <w:rsid w:val="00E6221C"/>
    <w:rsid w:val="00E622A3"/>
    <w:rsid w:val="00E62A0D"/>
    <w:rsid w:val="00E6372F"/>
    <w:rsid w:val="00E64111"/>
    <w:rsid w:val="00E64A05"/>
    <w:rsid w:val="00E65133"/>
    <w:rsid w:val="00E65B97"/>
    <w:rsid w:val="00E67568"/>
    <w:rsid w:val="00E70234"/>
    <w:rsid w:val="00E72BE4"/>
    <w:rsid w:val="00E72D4A"/>
    <w:rsid w:val="00E75AE4"/>
    <w:rsid w:val="00E75EFF"/>
    <w:rsid w:val="00E80C79"/>
    <w:rsid w:val="00E81A7A"/>
    <w:rsid w:val="00E83972"/>
    <w:rsid w:val="00E83A97"/>
    <w:rsid w:val="00E83B75"/>
    <w:rsid w:val="00E84396"/>
    <w:rsid w:val="00E84A95"/>
    <w:rsid w:val="00E87C44"/>
    <w:rsid w:val="00E9050C"/>
    <w:rsid w:val="00E9180E"/>
    <w:rsid w:val="00E9617C"/>
    <w:rsid w:val="00E962EF"/>
    <w:rsid w:val="00E9684C"/>
    <w:rsid w:val="00EA1C40"/>
    <w:rsid w:val="00EA3E24"/>
    <w:rsid w:val="00EA4EB3"/>
    <w:rsid w:val="00EA6E03"/>
    <w:rsid w:val="00EB067A"/>
    <w:rsid w:val="00EB0D14"/>
    <w:rsid w:val="00EB14F2"/>
    <w:rsid w:val="00EB27D8"/>
    <w:rsid w:val="00EB29E6"/>
    <w:rsid w:val="00EB40DD"/>
    <w:rsid w:val="00EB53D4"/>
    <w:rsid w:val="00EC4045"/>
    <w:rsid w:val="00ED162A"/>
    <w:rsid w:val="00ED18D5"/>
    <w:rsid w:val="00ED1A3E"/>
    <w:rsid w:val="00ED2181"/>
    <w:rsid w:val="00ED2835"/>
    <w:rsid w:val="00ED2D75"/>
    <w:rsid w:val="00ED3B4F"/>
    <w:rsid w:val="00ED7DE4"/>
    <w:rsid w:val="00EE011F"/>
    <w:rsid w:val="00EE0310"/>
    <w:rsid w:val="00EE0930"/>
    <w:rsid w:val="00EE0F2E"/>
    <w:rsid w:val="00EE1DD1"/>
    <w:rsid w:val="00EE23BD"/>
    <w:rsid w:val="00EE400E"/>
    <w:rsid w:val="00EF0277"/>
    <w:rsid w:val="00EF05F0"/>
    <w:rsid w:val="00EF25B6"/>
    <w:rsid w:val="00EF381E"/>
    <w:rsid w:val="00EF6566"/>
    <w:rsid w:val="00F017A9"/>
    <w:rsid w:val="00F118B9"/>
    <w:rsid w:val="00F11F02"/>
    <w:rsid w:val="00F13486"/>
    <w:rsid w:val="00F20228"/>
    <w:rsid w:val="00F20EA2"/>
    <w:rsid w:val="00F20FC0"/>
    <w:rsid w:val="00F22630"/>
    <w:rsid w:val="00F23472"/>
    <w:rsid w:val="00F27C59"/>
    <w:rsid w:val="00F3147D"/>
    <w:rsid w:val="00F33BF0"/>
    <w:rsid w:val="00F37BE7"/>
    <w:rsid w:val="00F41942"/>
    <w:rsid w:val="00F419B6"/>
    <w:rsid w:val="00F441FA"/>
    <w:rsid w:val="00F468F5"/>
    <w:rsid w:val="00F47F09"/>
    <w:rsid w:val="00F50383"/>
    <w:rsid w:val="00F50FFA"/>
    <w:rsid w:val="00F5161F"/>
    <w:rsid w:val="00F53E80"/>
    <w:rsid w:val="00F53F4D"/>
    <w:rsid w:val="00F5550B"/>
    <w:rsid w:val="00F566B0"/>
    <w:rsid w:val="00F635EE"/>
    <w:rsid w:val="00F654BF"/>
    <w:rsid w:val="00F67A6A"/>
    <w:rsid w:val="00F713DE"/>
    <w:rsid w:val="00F7205C"/>
    <w:rsid w:val="00F7318C"/>
    <w:rsid w:val="00F73845"/>
    <w:rsid w:val="00F75126"/>
    <w:rsid w:val="00F8019A"/>
    <w:rsid w:val="00F86A11"/>
    <w:rsid w:val="00F931F5"/>
    <w:rsid w:val="00F9553F"/>
    <w:rsid w:val="00F97003"/>
    <w:rsid w:val="00FA0E83"/>
    <w:rsid w:val="00FA1C57"/>
    <w:rsid w:val="00FA2317"/>
    <w:rsid w:val="00FA2A7A"/>
    <w:rsid w:val="00FA79E8"/>
    <w:rsid w:val="00FB7CA7"/>
    <w:rsid w:val="00FC06D1"/>
    <w:rsid w:val="00FC1428"/>
    <w:rsid w:val="00FC1797"/>
    <w:rsid w:val="00FC31C6"/>
    <w:rsid w:val="00FC71CF"/>
    <w:rsid w:val="00FD0922"/>
    <w:rsid w:val="00FE1EBA"/>
    <w:rsid w:val="00FE2CCB"/>
    <w:rsid w:val="00FE4B34"/>
    <w:rsid w:val="00FE55BB"/>
    <w:rsid w:val="00FE6538"/>
    <w:rsid w:val="00FE7367"/>
    <w:rsid w:val="00FF094B"/>
    <w:rsid w:val="00FF508F"/>
    <w:rsid w:val="00FF56AE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013DD"/>
  <w15:chartTrackingRefBased/>
  <w15:docId w15:val="{37A61C85-7037-8548-9779-EF9AE294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D45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7013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rsid w:val="00D81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349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82434D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82579"/>
    <w:pPr>
      <w:widowControl/>
      <w:autoSpaceDE/>
      <w:autoSpaceDN/>
      <w:adjustRightInd/>
      <w:spacing w:before="240" w:after="6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B476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1C2672"/>
  </w:style>
  <w:style w:type="paragraph" w:customStyle="1" w:styleId="Style11">
    <w:name w:val="Style11"/>
    <w:basedOn w:val="a"/>
    <w:rsid w:val="001C2672"/>
  </w:style>
  <w:style w:type="character" w:customStyle="1" w:styleId="FontStyle17">
    <w:name w:val="Font Style17"/>
    <w:rsid w:val="001C26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rsid w:val="001C2672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rsid w:val="001C267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1C2672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24">
    <w:name w:val="Font Style24"/>
    <w:rsid w:val="001C2672"/>
    <w:rPr>
      <w:rFonts w:ascii="Times New Roman" w:hAnsi="Times New Roman" w:cs="Times New Roman" w:hint="default"/>
      <w:i/>
      <w:iCs/>
      <w:sz w:val="22"/>
      <w:szCs w:val="22"/>
    </w:rPr>
  </w:style>
  <w:style w:type="table" w:styleId="a3">
    <w:name w:val="Table Grid"/>
    <w:basedOn w:val="a1"/>
    <w:rsid w:val="001C267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F635EE"/>
  </w:style>
  <w:style w:type="paragraph" w:customStyle="1" w:styleId="Style10">
    <w:name w:val="Style10"/>
    <w:basedOn w:val="a"/>
    <w:rsid w:val="00F635EE"/>
    <w:pPr>
      <w:spacing w:line="336" w:lineRule="exact"/>
      <w:ind w:firstLine="1786"/>
    </w:pPr>
  </w:style>
  <w:style w:type="paragraph" w:customStyle="1" w:styleId="Style12">
    <w:name w:val="Style12"/>
    <w:basedOn w:val="a"/>
    <w:rsid w:val="00F635EE"/>
  </w:style>
  <w:style w:type="paragraph" w:customStyle="1" w:styleId="Style13">
    <w:name w:val="Style13"/>
    <w:basedOn w:val="a"/>
    <w:rsid w:val="00F635EE"/>
  </w:style>
  <w:style w:type="character" w:customStyle="1" w:styleId="FontStyle15">
    <w:name w:val="Font Style15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F635EE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rsid w:val="00256188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14">
    <w:name w:val="Font Style14"/>
    <w:rsid w:val="00256188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40">
    <w:name w:val="Заголовок 4 Знак"/>
    <w:link w:val="4"/>
    <w:rsid w:val="0082434D"/>
    <w:rPr>
      <w:rFonts w:hAnsi="Times New Roman"/>
      <w:b/>
      <w:bCs/>
      <w:sz w:val="28"/>
      <w:szCs w:val="28"/>
    </w:rPr>
  </w:style>
  <w:style w:type="paragraph" w:customStyle="1" w:styleId="ConsPlusTitle">
    <w:name w:val="ConsPlusTitle"/>
    <w:rsid w:val="00DF3A88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3B4765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3B4765"/>
    <w:pPr>
      <w:widowControl/>
      <w:autoSpaceDE/>
      <w:autoSpaceDN/>
      <w:adjustRightInd/>
      <w:spacing w:after="120" w:line="480" w:lineRule="auto"/>
    </w:pPr>
  </w:style>
  <w:style w:type="character" w:customStyle="1" w:styleId="21">
    <w:name w:val="Основной текст 2 Знак"/>
    <w:link w:val="20"/>
    <w:rsid w:val="003B4765"/>
    <w:rPr>
      <w:rFonts w:hAnsi="Times New Roman"/>
      <w:sz w:val="24"/>
      <w:szCs w:val="24"/>
    </w:rPr>
  </w:style>
  <w:style w:type="paragraph" w:styleId="a4">
    <w:name w:val="Body Text"/>
    <w:basedOn w:val="a"/>
    <w:link w:val="a5"/>
    <w:rsid w:val="007D2761"/>
    <w:pPr>
      <w:widowControl/>
      <w:autoSpaceDE/>
      <w:autoSpaceDN/>
      <w:adjustRightInd/>
      <w:spacing w:after="120"/>
    </w:pPr>
  </w:style>
  <w:style w:type="character" w:customStyle="1" w:styleId="a5">
    <w:name w:val="Основной текст Знак"/>
    <w:link w:val="a4"/>
    <w:rsid w:val="007D2761"/>
    <w:rPr>
      <w:rFonts w:hAnsi="Times New Roman"/>
      <w:sz w:val="24"/>
      <w:szCs w:val="24"/>
    </w:rPr>
  </w:style>
  <w:style w:type="character" w:styleId="a6">
    <w:name w:val="Strong"/>
    <w:uiPriority w:val="22"/>
    <w:qFormat/>
    <w:rsid w:val="009D160D"/>
    <w:rPr>
      <w:b/>
      <w:bCs/>
    </w:rPr>
  </w:style>
  <w:style w:type="character" w:styleId="a7">
    <w:name w:val="Emphasis"/>
    <w:uiPriority w:val="20"/>
    <w:qFormat/>
    <w:rsid w:val="009D160D"/>
    <w:rPr>
      <w:i/>
      <w:iCs/>
    </w:rPr>
  </w:style>
  <w:style w:type="paragraph" w:styleId="a8">
    <w:name w:val="header"/>
    <w:basedOn w:val="a"/>
    <w:link w:val="a9"/>
    <w:uiPriority w:val="99"/>
    <w:rsid w:val="005449AF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5449AF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E4388B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page number"/>
    <w:basedOn w:val="a0"/>
    <w:rsid w:val="00E4388B"/>
  </w:style>
  <w:style w:type="paragraph" w:customStyle="1" w:styleId="ad">
    <w:name w:val="Для таблиц"/>
    <w:basedOn w:val="a"/>
    <w:rsid w:val="00E4388B"/>
    <w:pPr>
      <w:widowControl/>
      <w:autoSpaceDE/>
      <w:autoSpaceDN/>
      <w:adjustRightInd/>
    </w:pPr>
  </w:style>
  <w:style w:type="paragraph" w:customStyle="1" w:styleId="12">
    <w:name w:val="Текст1"/>
    <w:basedOn w:val="a"/>
    <w:rsid w:val="00E4388B"/>
    <w:pPr>
      <w:widowControl/>
      <w:overflowPunct w:val="0"/>
      <w:textAlignment w:val="baseline"/>
    </w:pPr>
    <w:rPr>
      <w:rFonts w:ascii="Courier New" w:hAnsi="Courier New"/>
      <w:sz w:val="20"/>
      <w:szCs w:val="20"/>
    </w:rPr>
  </w:style>
  <w:style w:type="character" w:styleId="ae">
    <w:name w:val="Hyperlink"/>
    <w:uiPriority w:val="99"/>
    <w:rsid w:val="00E4388B"/>
    <w:rPr>
      <w:color w:val="0000FF"/>
      <w:u w:val="single"/>
    </w:rPr>
  </w:style>
  <w:style w:type="paragraph" w:styleId="31">
    <w:name w:val="Body Text 3"/>
    <w:basedOn w:val="a"/>
    <w:link w:val="32"/>
    <w:rsid w:val="00E4388B"/>
    <w:pPr>
      <w:spacing w:after="120"/>
    </w:pPr>
    <w:rPr>
      <w:sz w:val="16"/>
      <w:szCs w:val="16"/>
    </w:rPr>
  </w:style>
  <w:style w:type="character" w:customStyle="1" w:styleId="50">
    <w:name w:val="Заголовок 5 Знак"/>
    <w:link w:val="5"/>
    <w:rsid w:val="00AF2E3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AF2E3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2">
    <w:name w:val="Body Text Indent 2"/>
    <w:basedOn w:val="a"/>
    <w:rsid w:val="000E7C92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b">
    <w:name w:val="Нижний колонтитул Знак"/>
    <w:link w:val="aa"/>
    <w:uiPriority w:val="99"/>
    <w:rsid w:val="00407986"/>
    <w:rPr>
      <w:rFonts w:hAnsi="Times New Roman"/>
      <w:sz w:val="24"/>
      <w:szCs w:val="24"/>
    </w:rPr>
  </w:style>
  <w:style w:type="paragraph" w:customStyle="1" w:styleId="-">
    <w:name w:val="Осн-текст"/>
    <w:rsid w:val="00B32C2B"/>
    <w:pPr>
      <w:spacing w:line="242" w:lineRule="atLeast"/>
      <w:ind w:firstLine="283"/>
      <w:jc w:val="both"/>
    </w:pPr>
    <w:rPr>
      <w:rFonts w:ascii="NewtonC" w:hAnsi="NewtonC"/>
      <w:snapToGrid w:val="0"/>
      <w:color w:val="000000"/>
      <w:lang w:eastAsia="ru-RU"/>
    </w:rPr>
  </w:style>
  <w:style w:type="paragraph" w:styleId="af1">
    <w:name w:val="Normal (Web)"/>
    <w:basedOn w:val="a"/>
    <w:uiPriority w:val="99"/>
    <w:rsid w:val="00941A7E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f2">
    <w:name w:val="Plain Text"/>
    <w:basedOn w:val="a"/>
    <w:link w:val="af3"/>
    <w:rsid w:val="00941A7E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customStyle="1" w:styleId="af4">
    <w:name w:val="таблица"/>
    <w:basedOn w:val="a"/>
    <w:autoRedefine/>
    <w:rsid w:val="00365B6D"/>
    <w:pPr>
      <w:widowControl/>
      <w:autoSpaceDE/>
      <w:autoSpaceDN/>
      <w:adjustRightInd/>
      <w:spacing w:line="264" w:lineRule="auto"/>
    </w:pPr>
    <w:rPr>
      <w:bCs/>
      <w:i/>
      <w:sz w:val="28"/>
      <w:szCs w:val="28"/>
    </w:rPr>
  </w:style>
  <w:style w:type="paragraph" w:customStyle="1" w:styleId="text1">
    <w:name w:val="text1"/>
    <w:rsid w:val="00591587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FC1797"/>
    <w:pPr>
      <w:tabs>
        <w:tab w:val="left" w:pos="440"/>
        <w:tab w:val="right" w:leader="dot" w:pos="9071"/>
      </w:tabs>
      <w:ind w:right="1478"/>
      <w:jc w:val="both"/>
    </w:pPr>
    <w:rPr>
      <w:sz w:val="28"/>
      <w:szCs w:val="28"/>
    </w:rPr>
  </w:style>
  <w:style w:type="paragraph" w:styleId="af5">
    <w:name w:val="footnote text"/>
    <w:basedOn w:val="a"/>
    <w:link w:val="af6"/>
    <w:uiPriority w:val="99"/>
    <w:semiHidden/>
    <w:unhideWhenUsed/>
    <w:rsid w:val="00340211"/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rsid w:val="00340211"/>
    <w:rPr>
      <w:rFonts w:hAnsi="Times New Roman"/>
    </w:rPr>
  </w:style>
  <w:style w:type="character" w:styleId="af7">
    <w:name w:val="footnote reference"/>
    <w:semiHidden/>
    <w:rsid w:val="00340211"/>
    <w:rPr>
      <w:rFonts w:cs="Times New Roman"/>
      <w:vertAlign w:val="superscript"/>
    </w:rPr>
  </w:style>
  <w:style w:type="character" w:customStyle="1" w:styleId="10">
    <w:name w:val="Заголовок 1 Знак"/>
    <w:link w:val="1"/>
    <w:uiPriority w:val="9"/>
    <w:rsid w:val="00017013"/>
    <w:rPr>
      <w:rFonts w:hAnsi="Times New Roman"/>
      <w:b/>
      <w:b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E349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f3">
    <w:name w:val="Текст Знак"/>
    <w:link w:val="af2"/>
    <w:rsid w:val="007F7C8D"/>
    <w:rPr>
      <w:rFonts w:ascii="Courier New" w:hAnsi="Courier New" w:cs="Courier New"/>
    </w:rPr>
  </w:style>
  <w:style w:type="paragraph" w:customStyle="1" w:styleId="style80">
    <w:name w:val="style80"/>
    <w:basedOn w:val="a"/>
    <w:rsid w:val="001524F3"/>
    <w:pPr>
      <w:widowControl/>
      <w:autoSpaceDE/>
      <w:autoSpaceDN/>
      <w:adjustRightInd/>
      <w:spacing w:before="100" w:beforeAutospacing="1" w:after="100" w:afterAutospacing="1"/>
    </w:pPr>
  </w:style>
  <w:style w:type="table" w:customStyle="1" w:styleId="23">
    <w:name w:val="Сетка таблицы2"/>
    <w:basedOn w:val="a1"/>
    <w:next w:val="a3"/>
    <w:uiPriority w:val="39"/>
    <w:rsid w:val="00FE6538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"/>
    <w:next w:val="a"/>
    <w:uiPriority w:val="39"/>
    <w:unhideWhenUsed/>
    <w:qFormat/>
    <w:rsid w:val="005C3F7A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24">
    <w:name w:val="toc 2"/>
    <w:basedOn w:val="a"/>
    <w:next w:val="a"/>
    <w:autoRedefine/>
    <w:uiPriority w:val="39"/>
    <w:rsid w:val="005C3F7A"/>
    <w:pPr>
      <w:widowControl/>
      <w:suppressAutoHyphens/>
      <w:autoSpaceDE/>
      <w:autoSpaceDN/>
      <w:adjustRightInd/>
      <w:spacing w:after="100"/>
      <w:ind w:left="240"/>
    </w:pPr>
    <w:rPr>
      <w:lang w:eastAsia="ar-SA"/>
    </w:rPr>
  </w:style>
  <w:style w:type="paragraph" w:styleId="af9">
    <w:name w:val="Balloon Text"/>
    <w:basedOn w:val="a"/>
    <w:link w:val="afa"/>
    <w:uiPriority w:val="99"/>
    <w:semiHidden/>
    <w:unhideWhenUsed/>
    <w:rsid w:val="005C3F7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5C3F7A"/>
    <w:rPr>
      <w:rFonts w:ascii="Tahoma" w:hAnsi="Tahoma" w:cs="Tahoma"/>
      <w:sz w:val="16"/>
      <w:szCs w:val="16"/>
    </w:rPr>
  </w:style>
  <w:style w:type="character" w:customStyle="1" w:styleId="FontStyle29">
    <w:name w:val="Font Style29"/>
    <w:rsid w:val="006053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afb">
    <w:name w:val="вопросы"/>
    <w:basedOn w:val="a"/>
    <w:rsid w:val="00605321"/>
    <w:pPr>
      <w:widowControl/>
      <w:autoSpaceDE/>
      <w:autoSpaceDN/>
      <w:adjustRightInd/>
      <w:spacing w:before="40"/>
      <w:ind w:firstLine="567"/>
      <w:jc w:val="both"/>
    </w:pPr>
    <w:rPr>
      <w:b/>
      <w:i/>
      <w:sz w:val="28"/>
      <w:szCs w:val="20"/>
    </w:rPr>
  </w:style>
  <w:style w:type="paragraph" w:customStyle="1" w:styleId="afc">
    <w:name w:val="рисунок"/>
    <w:rsid w:val="00605321"/>
    <w:pPr>
      <w:ind w:firstLine="567"/>
      <w:jc w:val="both"/>
    </w:pPr>
    <w:rPr>
      <w:rFonts w:ascii="TimesET" w:hAnsi="TimesET"/>
      <w:sz w:val="28"/>
      <w:lang w:eastAsia="ru-RU"/>
    </w:rPr>
  </w:style>
  <w:style w:type="paragraph" w:styleId="33">
    <w:name w:val="Body Text Indent 3"/>
    <w:basedOn w:val="a"/>
    <w:link w:val="34"/>
    <w:rsid w:val="00605321"/>
    <w:pPr>
      <w:widowControl/>
      <w:suppressAutoHyphens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rsid w:val="00605321"/>
    <w:rPr>
      <w:rFonts w:hAnsi="Times New Roman"/>
      <w:sz w:val="16"/>
      <w:szCs w:val="16"/>
      <w:lang w:eastAsia="ar-SA"/>
    </w:rPr>
  </w:style>
  <w:style w:type="character" w:customStyle="1" w:styleId="af0">
    <w:name w:val="Абзац списка Знак"/>
    <w:link w:val="af"/>
    <w:uiPriority w:val="34"/>
    <w:locked/>
    <w:rsid w:val="007B0797"/>
    <w:rPr>
      <w:rFonts w:ascii="Calibri"/>
      <w:sz w:val="22"/>
      <w:szCs w:val="22"/>
    </w:rPr>
  </w:style>
  <w:style w:type="paragraph" w:styleId="afd">
    <w:name w:val="Subtitle"/>
    <w:basedOn w:val="a"/>
    <w:link w:val="afe"/>
    <w:qFormat/>
    <w:rsid w:val="00B2229F"/>
    <w:pPr>
      <w:widowControl/>
      <w:autoSpaceDE/>
      <w:autoSpaceDN/>
      <w:adjustRightInd/>
      <w:spacing w:before="340"/>
      <w:jc w:val="center"/>
    </w:pPr>
    <w:rPr>
      <w:rFonts w:ascii="Courier New" w:hAnsi="Courier New"/>
      <w:b/>
      <w:bCs/>
      <w:i/>
      <w:iCs/>
      <w:sz w:val="32"/>
      <w:szCs w:val="32"/>
    </w:rPr>
  </w:style>
  <w:style w:type="character" w:customStyle="1" w:styleId="afe">
    <w:name w:val="Подзаголовок Знак"/>
    <w:link w:val="afd"/>
    <w:rsid w:val="00B2229F"/>
    <w:rPr>
      <w:rFonts w:ascii="Courier New" w:hAnsi="Courier New"/>
      <w:b/>
      <w:bCs/>
      <w:i/>
      <w:iCs/>
      <w:sz w:val="32"/>
      <w:szCs w:val="32"/>
    </w:rPr>
  </w:style>
  <w:style w:type="paragraph" w:customStyle="1" w:styleId="210">
    <w:name w:val="Основной текст 21"/>
    <w:basedOn w:val="a"/>
    <w:rsid w:val="001F4FF8"/>
    <w:pPr>
      <w:widowControl/>
      <w:suppressAutoHyphens/>
      <w:autoSpaceDE/>
      <w:autoSpaceDN/>
      <w:adjustRightInd/>
      <w:spacing w:after="120" w:line="480" w:lineRule="auto"/>
    </w:pPr>
    <w:rPr>
      <w:lang w:val="x-none" w:eastAsia="zh-CN"/>
    </w:rPr>
  </w:style>
  <w:style w:type="character" w:customStyle="1" w:styleId="apple-converted-space">
    <w:name w:val="apple-converted-space"/>
    <w:rsid w:val="007A1889"/>
  </w:style>
  <w:style w:type="paragraph" w:customStyle="1" w:styleId="aff">
    <w:name w:val="Реферат"/>
    <w:basedOn w:val="a"/>
    <w:rsid w:val="00AC4DF4"/>
    <w:pPr>
      <w:widowControl/>
      <w:autoSpaceDE/>
      <w:autoSpaceDN/>
      <w:adjustRightInd/>
      <w:snapToGri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5">
    <w:name w:val="Основной текст (3)_"/>
    <w:link w:val="36"/>
    <w:rsid w:val="005D1EC9"/>
    <w:rPr>
      <w:rFonts w:hAnsi="Times New Roman"/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D1EC9"/>
    <w:pPr>
      <w:shd w:val="clear" w:color="auto" w:fill="FFFFFF"/>
      <w:autoSpaceDE/>
      <w:autoSpaceDN/>
      <w:adjustRightInd/>
      <w:spacing w:before="120" w:line="274" w:lineRule="exact"/>
      <w:ind w:hanging="340"/>
      <w:jc w:val="both"/>
    </w:pPr>
    <w:rPr>
      <w:sz w:val="23"/>
      <w:szCs w:val="23"/>
    </w:rPr>
  </w:style>
  <w:style w:type="paragraph" w:customStyle="1" w:styleId="Default">
    <w:name w:val="Default"/>
    <w:rsid w:val="00B435CC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paragraph" w:customStyle="1" w:styleId="15">
    <w:name w:val="Оснтекст 15"/>
    <w:basedOn w:val="a4"/>
    <w:qFormat/>
    <w:rsid w:val="00B435CC"/>
    <w:pPr>
      <w:spacing w:after="0" w:line="360" w:lineRule="auto"/>
      <w:ind w:firstLine="567"/>
      <w:jc w:val="both"/>
    </w:pPr>
    <w:rPr>
      <w:szCs w:val="20"/>
    </w:rPr>
  </w:style>
  <w:style w:type="character" w:customStyle="1" w:styleId="32">
    <w:name w:val="Основной текст 3 Знак"/>
    <w:link w:val="31"/>
    <w:rsid w:val="004E48AB"/>
    <w:rPr>
      <w:rFonts w:hAnsi="Times New Roman"/>
      <w:sz w:val="16"/>
      <w:szCs w:val="16"/>
    </w:rPr>
  </w:style>
  <w:style w:type="paragraph" w:styleId="aff0">
    <w:name w:val="Title"/>
    <w:basedOn w:val="a"/>
    <w:link w:val="aff1"/>
    <w:qFormat/>
    <w:rsid w:val="00B11786"/>
    <w:pPr>
      <w:widowControl/>
      <w:autoSpaceDE/>
      <w:autoSpaceDN/>
      <w:adjustRightInd/>
      <w:jc w:val="center"/>
    </w:pPr>
    <w:rPr>
      <w:sz w:val="28"/>
      <w:szCs w:val="20"/>
    </w:rPr>
  </w:style>
  <w:style w:type="character" w:customStyle="1" w:styleId="aff1">
    <w:name w:val="Заголовок Знак"/>
    <w:link w:val="aff0"/>
    <w:rsid w:val="00B11786"/>
    <w:rPr>
      <w:rFonts w:hAnsi="Times New Roman"/>
      <w:sz w:val="28"/>
    </w:rPr>
  </w:style>
  <w:style w:type="character" w:styleId="aff2">
    <w:name w:val="annotation reference"/>
    <w:basedOn w:val="a0"/>
    <w:uiPriority w:val="99"/>
    <w:semiHidden/>
    <w:unhideWhenUsed/>
    <w:rsid w:val="001775D1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1775D1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1775D1"/>
    <w:rPr>
      <w:rFonts w:hAnsi="Times New Roman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1775D1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1775D1"/>
    <w:rPr>
      <w:rFonts w:hAnsi="Times New Roman"/>
      <w:b/>
      <w:bCs/>
      <w:lang w:eastAsia="ru-RU"/>
    </w:rPr>
  </w:style>
  <w:style w:type="paragraph" w:customStyle="1" w:styleId="25">
    <w:name w:val="Îñíîâíîé òåêñò ñ îòñòóïîì 2"/>
    <w:basedOn w:val="a"/>
    <w:uiPriority w:val="99"/>
    <w:rsid w:val="00EB067A"/>
    <w:pPr>
      <w:widowControl/>
      <w:autoSpaceDE/>
      <w:autoSpaceDN/>
      <w:adjustRightInd/>
      <w:spacing w:line="360" w:lineRule="auto"/>
      <w:ind w:firstLine="720"/>
      <w:jc w:val="center"/>
    </w:pPr>
    <w:rPr>
      <w:sz w:val="22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2D0A"/>
    <w:pPr>
      <w:adjustRightInd/>
      <w:ind w:left="107"/>
    </w:pPr>
    <w:rPr>
      <w:rFonts w:eastAsia="Times New Roman"/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A5200B"/>
    <w:rPr>
      <w:color w:val="605E5C"/>
      <w:shd w:val="clear" w:color="auto" w:fill="E1DFDD"/>
    </w:rPr>
  </w:style>
  <w:style w:type="character" w:customStyle="1" w:styleId="a9">
    <w:name w:val="Верхний колонтитул Знак"/>
    <w:basedOn w:val="a0"/>
    <w:link w:val="a8"/>
    <w:uiPriority w:val="99"/>
    <w:rsid w:val="00670CDC"/>
    <w:rPr>
      <w:rFonts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4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3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2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9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5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4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9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53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0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2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3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0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2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8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5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1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8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2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2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1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8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2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3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6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9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6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989F5-36BE-4841-9D6F-5ECA074B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24</Pages>
  <Words>6382</Words>
  <Characters>36383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(Образец для бакалавриата 1 курса)</vt:lpstr>
    </vt:vector>
  </TitlesOfParts>
  <Company>Academy of National Economy</Company>
  <LinksUpToDate>false</LinksUpToDate>
  <CharactersWithSpaces>42680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(Образец для бакалавриата 1 курса)</dc:title>
  <dc:subject/>
  <dc:creator>sidorova_mi</dc:creator>
  <cp:keywords/>
  <cp:lastModifiedBy>Булычева Светлана Николаевна</cp:lastModifiedBy>
  <cp:revision>27</cp:revision>
  <cp:lastPrinted>2021-05-11T07:46:00Z</cp:lastPrinted>
  <dcterms:created xsi:type="dcterms:W3CDTF">2022-11-27T14:26:00Z</dcterms:created>
  <dcterms:modified xsi:type="dcterms:W3CDTF">2023-02-07T11:36:00Z</dcterms:modified>
</cp:coreProperties>
</file>